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B8214" w14:textId="605992F7" w:rsidR="0053496E" w:rsidRPr="00532106" w:rsidRDefault="00086F80" w:rsidP="0053496E">
      <w:pPr>
        <w:rPr>
          <w:rFonts w:cs="B Nazanin"/>
          <w:b/>
          <w:bCs/>
          <w:sz w:val="24"/>
          <w:szCs w:val="24"/>
          <w:lang w:bidi="fa-IR"/>
        </w:rPr>
      </w:pPr>
      <w:r w:rsidRPr="00E81AD1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03C652" wp14:editId="04D8F695">
                <wp:simplePos x="0" y="0"/>
                <wp:positionH relativeFrom="margin">
                  <wp:posOffset>1398839</wp:posOffset>
                </wp:positionH>
                <wp:positionV relativeFrom="paragraph">
                  <wp:posOffset>962006</wp:posOffset>
                </wp:positionV>
                <wp:extent cx="3754755" cy="1849120"/>
                <wp:effectExtent l="0" t="0" r="1714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42115" w14:textId="77777777" w:rsidR="00086F80" w:rsidRPr="00086F80" w:rsidRDefault="00086F80" w:rsidP="00086F80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086F80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فرم</w:t>
                            </w:r>
                            <w:r w:rsidRPr="00086F80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086F80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های ارزیابی مشترک بیرونی (</w:t>
                            </w:r>
                            <w:r w:rsidRPr="00086F80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</w:rPr>
                              <w:t>JEE</w:t>
                            </w:r>
                            <w:r w:rsidRPr="00086F80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14:paraId="6C8B429E" w14:textId="7945036D" w:rsidR="00086F80" w:rsidRPr="00086F80" w:rsidRDefault="00086F80" w:rsidP="00086F80">
                            <w:pPr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86F80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  <w:r w:rsidRPr="00086F80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ایمنی زیستی و امنیت زیستی</w:t>
                            </w:r>
                            <w:r w:rsidRPr="00086F80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</w:p>
                          <w:p w14:paraId="04B93E00" w14:textId="5786E1A4" w:rsidR="00E81AD1" w:rsidRPr="00086F80" w:rsidRDefault="00086F80" w:rsidP="00E81AD1">
                            <w:pPr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86F80"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0"/>
                                <w:szCs w:val="40"/>
                              </w:rPr>
                              <w:t>P7</w:t>
                            </w:r>
                          </w:p>
                          <w:p w14:paraId="1B07F7FE" w14:textId="1AF79D36" w:rsidR="00086F80" w:rsidRPr="00086F80" w:rsidRDefault="00086F80" w:rsidP="00E81AD1">
                            <w:pPr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2856EF12" w14:textId="77777777" w:rsidR="00086F80" w:rsidRPr="00086F80" w:rsidRDefault="00086F80" w:rsidP="00E81AD1">
                            <w:pPr>
                              <w:jc w:val="center"/>
                              <w:rPr>
                                <w:rFonts w:ascii="Times New Roman" w:eastAsia="Times New Roman" w:hAnsi="Times New Roman" w:cs="Cambri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3C6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15pt;margin-top:75.75pt;width:295.65pt;height:145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">
                <v:textbox>
                  <w:txbxContent>
                    <w:p w14:paraId="5C042115" w14:textId="77777777" w:rsidR="00086F80" w:rsidRPr="00086F80" w:rsidRDefault="00086F80" w:rsidP="00086F80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086F80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فرم</w:t>
                      </w:r>
                      <w:r w:rsidRPr="00086F80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086F80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های ارزیابی مشترک بیرونی (</w:t>
                      </w:r>
                      <w:r w:rsidRPr="00086F80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</w:rPr>
                        <w:t>JEE</w:t>
                      </w:r>
                      <w:r w:rsidRPr="00086F80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14:paraId="6C8B429E" w14:textId="7945036D" w:rsidR="00086F80" w:rsidRPr="00086F80" w:rsidRDefault="00086F80" w:rsidP="00086F80">
                      <w:pPr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0"/>
                          <w:szCs w:val="40"/>
                        </w:rPr>
                      </w:pPr>
                      <w:r w:rsidRPr="00086F80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</w:rPr>
                        <w:t>"</w:t>
                      </w:r>
                      <w:r w:rsidRPr="00086F80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  <w:t>ایمنی زیستی و امنیت زیستی</w:t>
                      </w:r>
                      <w:r w:rsidRPr="00086F80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</w:rPr>
                        <w:t>"</w:t>
                      </w:r>
                    </w:p>
                    <w:p w14:paraId="04B93E00" w14:textId="5786E1A4" w:rsidR="00E81AD1" w:rsidRPr="00086F80" w:rsidRDefault="00086F80" w:rsidP="00E81AD1">
                      <w:pPr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0"/>
                          <w:szCs w:val="40"/>
                        </w:rPr>
                      </w:pPr>
                      <w:r w:rsidRPr="00086F80">
                        <w:rPr>
                          <w:rFonts w:ascii="Times New Roman" w:eastAsia="Times New Roman" w:hAnsi="Times New Roman" w:cs="Cambria"/>
                          <w:b/>
                          <w:bCs/>
                          <w:sz w:val="40"/>
                          <w:szCs w:val="40"/>
                        </w:rPr>
                        <w:t>P7</w:t>
                      </w:r>
                    </w:p>
                    <w:p w14:paraId="1B07F7FE" w14:textId="1AF79D36" w:rsidR="00086F80" w:rsidRPr="00086F80" w:rsidRDefault="00086F80" w:rsidP="00E81AD1">
                      <w:pPr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2856EF12" w14:textId="77777777" w:rsidR="00086F80" w:rsidRPr="00086F80" w:rsidRDefault="00086F80" w:rsidP="00E81AD1">
                      <w:pPr>
                        <w:jc w:val="center"/>
                        <w:rPr>
                          <w:rFonts w:ascii="Times New Roman" w:eastAsia="Times New Roman" w:hAnsi="Times New Roman" w:cs="Cambri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6722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7E8A6B" wp14:editId="2422F72E">
                <wp:simplePos x="0" y="0"/>
                <wp:positionH relativeFrom="margin">
                  <wp:align>center</wp:align>
                </wp:positionH>
                <wp:positionV relativeFrom="paragraph">
                  <wp:posOffset>6562725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8DD1" w14:textId="77777777" w:rsidR="00E76722" w:rsidRPr="00FB17C6" w:rsidRDefault="00E76722" w:rsidP="00E76722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14:paraId="177863CB" w14:textId="77777777" w:rsidR="00E76722" w:rsidRPr="00FB17C6" w:rsidRDefault="00E76722" w:rsidP="00E76722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 xml:space="preserve">سرکار خانم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زهرا </w:t>
                            </w: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طهماسبی</w:t>
                            </w:r>
                          </w:p>
                          <w:p w14:paraId="0099268F" w14:textId="77777777" w:rsidR="00E76722" w:rsidRPr="00FB17C6" w:rsidRDefault="00E76722" w:rsidP="00E76722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09904136802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E8A6B" id="_x0000_s1027" type="#_x0000_t202" style="position:absolute;margin-left:0;margin-top:516.75pt;width:185.9pt;height:110.6pt;z-index:25166745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">
                <v:textbox style="mso-fit-shape-to-text:t">
                  <w:txbxContent>
                    <w:p w14:paraId="5B278DD1" w14:textId="77777777" w:rsidR="00E76722" w:rsidRPr="00FB17C6" w:rsidRDefault="00E76722" w:rsidP="00E76722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14:paraId="177863CB" w14:textId="77777777" w:rsidR="00E76722" w:rsidRPr="00FB17C6" w:rsidRDefault="00E76722" w:rsidP="00E76722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 xml:space="preserve">سرکار خانم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زهرا </w:t>
                      </w:r>
                      <w:r w:rsidRPr="00FB17C6">
                        <w:rPr>
                          <w:rFonts w:cs="B Titr" w:hint="cs"/>
                          <w:rtl/>
                        </w:rPr>
                        <w:t>طهماسبی</w:t>
                      </w:r>
                    </w:p>
                    <w:p w14:paraId="0099268F" w14:textId="77777777" w:rsidR="00E76722" w:rsidRPr="00FB17C6" w:rsidRDefault="00E76722" w:rsidP="00E76722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09904136802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496E" w:rsidRPr="00532106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07CED684" wp14:editId="16E6183D">
            <wp:extent cx="6554376" cy="9540642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443" cy="954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A0025" w14:textId="77777777" w:rsidR="0053496E" w:rsidRPr="00E76722" w:rsidRDefault="0053496E" w:rsidP="0053496E">
      <w:pPr>
        <w:bidi/>
        <w:spacing w:before="100" w:beforeAutospacing="1" w:after="0" w:line="240" w:lineRule="auto"/>
        <w:jc w:val="center"/>
        <w:rPr>
          <w:rFonts w:ascii="Times New Roman" w:eastAsia="Times New Roman" w:hAnsi="Times New Roman" w:cs="B Titr"/>
          <w:b/>
          <w:bCs/>
          <w:sz w:val="44"/>
          <w:szCs w:val="44"/>
          <w:rtl/>
          <w:lang w:bidi="fa-IR"/>
        </w:rPr>
      </w:pPr>
      <w:r w:rsidRPr="00E76722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lastRenderedPageBreak/>
        <w:t>به نام خدا</w:t>
      </w:r>
    </w:p>
    <w:p w14:paraId="15954FB3" w14:textId="77777777" w:rsidR="0053496E" w:rsidRPr="00F9201C" w:rsidRDefault="0053496E" w:rsidP="0053496E">
      <w:pPr>
        <w:pStyle w:val="ListParagraph"/>
        <w:bidi/>
        <w:spacing w:after="0"/>
        <w:rPr>
          <w:rFonts w:ascii="Times New Roman" w:eastAsia="Times New Roman" w:hAnsi="Times New Roman" w:cs="B Titr"/>
          <w:sz w:val="28"/>
          <w:szCs w:val="28"/>
        </w:rPr>
      </w:pPr>
    </w:p>
    <w:p w14:paraId="3E725789" w14:textId="77777777" w:rsidR="00F4286E" w:rsidRPr="00F4286E" w:rsidRDefault="00481DE3" w:rsidP="00481DE3">
      <w:pPr>
        <w:bidi/>
        <w:spacing w:after="240"/>
        <w:jc w:val="both"/>
        <w:rPr>
          <w:rFonts w:cs="B Titr"/>
          <w:sz w:val="24"/>
          <w:szCs w:val="24"/>
          <w:rtl/>
        </w:rPr>
      </w:pPr>
      <w:r w:rsidRPr="00F4286E">
        <w:rPr>
          <w:rFonts w:cs="B Titr"/>
          <w:b/>
          <w:bCs/>
          <w:sz w:val="24"/>
          <w:szCs w:val="24"/>
          <w:rtl/>
        </w:rPr>
        <w:t>هدف</w:t>
      </w:r>
    </w:p>
    <w:p w14:paraId="793DA9DF" w14:textId="39BDB916" w:rsidR="00481DE3" w:rsidRPr="005D76AC" w:rsidRDefault="00481DE3" w:rsidP="00F4286E">
      <w:pPr>
        <w:bidi/>
        <w:spacing w:after="240"/>
        <w:jc w:val="both"/>
        <w:rPr>
          <w:rFonts w:cs="B Nazanin"/>
          <w:sz w:val="24"/>
          <w:szCs w:val="24"/>
        </w:rPr>
      </w:pPr>
      <w:r w:rsidRPr="005D76AC">
        <w:rPr>
          <w:rFonts w:cs="B Nazanin"/>
          <w:sz w:val="24"/>
          <w:szCs w:val="24"/>
          <w:rtl/>
        </w:rPr>
        <w:t xml:space="preserve"> استقرار </w:t>
      </w:r>
      <w:r w:rsidRPr="005D76AC">
        <w:rPr>
          <w:rFonts w:cs="B Nazanin" w:hint="eastAsia"/>
          <w:sz w:val="24"/>
          <w:szCs w:val="24"/>
          <w:rtl/>
        </w:rPr>
        <w:t>نظام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من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Style w:val="FootnoteReference"/>
          <w:rFonts w:ascii="Arial" w:eastAsia="Arial" w:hAnsi="Arial" w:cs="B Nazanin"/>
          <w:sz w:val="24"/>
          <w:szCs w:val="24"/>
          <w:rtl/>
        </w:rPr>
        <w:footnoteReference w:id="1"/>
      </w:r>
      <w:r w:rsidRPr="005D76AC">
        <w:rPr>
          <w:rFonts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>و ا</w:t>
      </w:r>
      <w:r w:rsidRPr="005D76AC">
        <w:rPr>
          <w:rFonts w:cs="B Nazanin" w:hint="cs"/>
          <w:sz w:val="24"/>
          <w:szCs w:val="24"/>
          <w:rtl/>
          <w:lang w:bidi="fa-IR"/>
        </w:rPr>
        <w:t>منیت</w:t>
      </w:r>
      <w:r w:rsidRPr="005D76AC">
        <w:rPr>
          <w:rFonts w:cs="B Nazanin"/>
          <w:sz w:val="24"/>
          <w:szCs w:val="24"/>
          <w:rtl/>
        </w:rPr>
        <w:t xml:space="preserve"> 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Style w:val="FootnoteReference"/>
          <w:rFonts w:ascii="Arial" w:eastAsia="Arial" w:hAnsi="Arial" w:cs="B Nazanin"/>
          <w:sz w:val="24"/>
          <w:szCs w:val="24"/>
          <w:rtl/>
        </w:rPr>
        <w:footnoteReference w:id="2"/>
      </w:r>
      <w:r w:rsidRPr="005D76AC">
        <w:rPr>
          <w:rFonts w:cs="B Nazanin"/>
          <w:sz w:val="24"/>
          <w:szCs w:val="24"/>
          <w:rtl/>
        </w:rPr>
        <w:t xml:space="preserve"> فراگ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</w:t>
      </w:r>
      <w:r w:rsidRPr="005D76AC">
        <w:rPr>
          <w:rFonts w:cs="B Nazanin"/>
          <w:sz w:val="24"/>
          <w:szCs w:val="24"/>
          <w:rtl/>
        </w:rPr>
        <w:t xml:space="preserve"> و چندبخش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در سطح دولت که در آن عوامل 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پرخطر</w:t>
      </w:r>
      <w:r w:rsidRPr="005D76AC">
        <w:rPr>
          <w:rStyle w:val="FootnoteReference"/>
          <w:rFonts w:ascii="Arial" w:eastAsia="Arial" w:hAnsi="Arial" w:cs="B Nazanin"/>
          <w:sz w:val="24"/>
          <w:szCs w:val="24"/>
          <w:rtl/>
        </w:rPr>
        <w:footnoteReference w:id="3"/>
      </w:r>
      <w:r w:rsidRPr="005D76AC">
        <w:rPr>
          <w:rFonts w:cs="B Nazanin"/>
          <w:sz w:val="24"/>
          <w:szCs w:val="24"/>
          <w:rtl/>
          <w:lang w:bidi="fa-IR"/>
        </w:rPr>
        <w:t xml:space="preserve"> </w:t>
      </w:r>
      <w:r w:rsidRPr="005D76AC">
        <w:rPr>
          <w:rFonts w:cs="B Nazanin" w:hint="cs"/>
          <w:sz w:val="24"/>
          <w:szCs w:val="24"/>
          <w:rtl/>
        </w:rPr>
        <w:t xml:space="preserve">حداقل در تعداد محدودی از مراکز </w:t>
      </w:r>
      <w:r w:rsidRPr="005D76AC">
        <w:rPr>
          <w:rFonts w:cs="B Nazanin"/>
          <w:sz w:val="24"/>
          <w:szCs w:val="24"/>
          <w:rtl/>
        </w:rPr>
        <w:t>بر اساس</w:t>
      </w:r>
      <w:r w:rsidRPr="005D76AC">
        <w:rPr>
          <w:rFonts w:cs="B Nazanin"/>
          <w:sz w:val="24"/>
          <w:szCs w:val="24"/>
        </w:rPr>
        <w:t xml:space="preserve"> </w:t>
      </w:r>
      <w:r w:rsidRPr="005D76AC">
        <w:rPr>
          <w:rFonts w:cs="B Nazanin" w:hint="cs"/>
          <w:sz w:val="24"/>
          <w:szCs w:val="24"/>
          <w:rtl/>
          <w:lang w:bidi="fa-IR"/>
        </w:rPr>
        <w:t>کارکرد بهینه</w:t>
      </w:r>
      <w:r w:rsidRPr="005D76AC">
        <w:rPr>
          <w:rStyle w:val="FootnoteReference"/>
          <w:rFonts w:ascii="Arial" w:eastAsia="Arial" w:hAnsi="Arial" w:cs="B Nazanin"/>
          <w:sz w:val="24"/>
          <w:szCs w:val="24"/>
          <w:rtl/>
        </w:rPr>
        <w:footnoteReference w:id="4"/>
      </w:r>
      <w:r w:rsidRPr="005D76AC">
        <w:rPr>
          <w:rFonts w:cs="B Nazanin" w:hint="cs"/>
          <w:sz w:val="24"/>
          <w:szCs w:val="24"/>
          <w:vertAlign w:val="superscript"/>
          <w:rtl/>
          <w:lang w:bidi="fa-IR"/>
        </w:rPr>
        <w:t xml:space="preserve"> </w:t>
      </w:r>
      <w:r w:rsidRPr="005D76AC">
        <w:rPr>
          <w:rFonts w:cs="B Nazanin"/>
          <w:sz w:val="24"/>
          <w:szCs w:val="24"/>
          <w:rtl/>
        </w:rPr>
        <w:t>شناسا</w:t>
      </w:r>
      <w:r w:rsidRPr="005D76AC">
        <w:rPr>
          <w:rFonts w:cs="B Nazanin" w:hint="cs"/>
          <w:sz w:val="24"/>
          <w:szCs w:val="24"/>
          <w:rtl/>
        </w:rPr>
        <w:t>یی</w:t>
      </w:r>
      <w:r w:rsidRPr="005D76AC">
        <w:rPr>
          <w:rFonts w:cs="B Nazanin" w:hint="eastAsia"/>
          <w:sz w:val="24"/>
          <w:szCs w:val="24"/>
          <w:rtl/>
        </w:rPr>
        <w:t xml:space="preserve">، </w:t>
      </w:r>
      <w:r w:rsidRPr="005D76AC">
        <w:rPr>
          <w:rFonts w:cs="B Nazanin"/>
          <w:sz w:val="24"/>
          <w:szCs w:val="24"/>
          <w:rtl/>
        </w:rPr>
        <w:t>نگهدار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 xml:space="preserve">، </w:t>
      </w:r>
      <w:r w:rsidRPr="005D76AC">
        <w:rPr>
          <w:rFonts w:cs="B Nazanin"/>
          <w:sz w:val="24"/>
          <w:szCs w:val="24"/>
          <w:rtl/>
        </w:rPr>
        <w:t>حفاظت و پا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ش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cs"/>
          <w:sz w:val="24"/>
          <w:szCs w:val="24"/>
          <w:rtl/>
        </w:rPr>
        <w:t>‌</w:t>
      </w:r>
      <w:r w:rsidRPr="005D76AC">
        <w:rPr>
          <w:rFonts w:cs="B Nazanin" w:hint="eastAsia"/>
          <w:sz w:val="24"/>
          <w:szCs w:val="24"/>
          <w:rtl/>
        </w:rPr>
        <w:t>شوند؛</w:t>
      </w:r>
      <w:r w:rsidRPr="005D76AC">
        <w:rPr>
          <w:rFonts w:cs="B Nazanin"/>
          <w:sz w:val="24"/>
          <w:szCs w:val="24"/>
          <w:rtl/>
        </w:rPr>
        <w:t xml:space="preserve"> آموزش مد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ت</w:t>
      </w:r>
      <w:r w:rsidRPr="005D76AC">
        <w:rPr>
          <w:rFonts w:cs="B Nazanin"/>
          <w:sz w:val="24"/>
          <w:szCs w:val="24"/>
          <w:rtl/>
        </w:rPr>
        <w:t xml:space="preserve"> خطر</w:t>
      </w:r>
      <w:r w:rsidRPr="005D76AC">
        <w:rPr>
          <w:rFonts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>‌زیستی و برنامه‌ها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ترو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ج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برا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ترو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ج</w:t>
      </w:r>
      <w:r w:rsidRPr="005D76AC">
        <w:rPr>
          <w:rFonts w:cs="B Nazanin"/>
          <w:sz w:val="24"/>
          <w:szCs w:val="24"/>
          <w:rtl/>
        </w:rPr>
        <w:t xml:space="preserve"> فرهنگ مسئول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ت</w:t>
      </w:r>
      <w:r w:rsidRPr="005D76AC">
        <w:rPr>
          <w:rFonts w:cs="B Nazanin"/>
          <w:sz w:val="24"/>
          <w:szCs w:val="24"/>
          <w:rtl/>
        </w:rPr>
        <w:softHyphen/>
      </w:r>
      <w:r w:rsidRPr="005D76AC">
        <w:rPr>
          <w:rFonts w:cs="B Nazanin" w:hint="cs"/>
          <w:sz w:val="24"/>
          <w:szCs w:val="24"/>
          <w:rtl/>
        </w:rPr>
        <w:t>پذیری و پاسخگو بودن</w:t>
      </w:r>
      <w:r w:rsidRPr="005D76AC">
        <w:rPr>
          <w:rFonts w:cs="B Nazanin"/>
          <w:sz w:val="24"/>
          <w:szCs w:val="24"/>
          <w:rtl/>
        </w:rPr>
        <w:t xml:space="preserve"> مشترک</w:t>
      </w:r>
      <w:r w:rsidRPr="005D76AC">
        <w:rPr>
          <w:rStyle w:val="FootnoteReference"/>
          <w:rFonts w:ascii="Arial" w:eastAsia="Arial" w:hAnsi="Arial" w:cs="B Nazanin"/>
          <w:sz w:val="24"/>
          <w:szCs w:val="24"/>
          <w:rtl/>
        </w:rPr>
        <w:footnoteReference w:id="5"/>
      </w:r>
      <w:r w:rsidRPr="005D76AC">
        <w:rPr>
          <w:rFonts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>انجام</w:t>
      </w:r>
      <w:r w:rsidRPr="005D76AC">
        <w:rPr>
          <w:rFonts w:cs="B Nazanin" w:hint="cs"/>
          <w:sz w:val="24"/>
          <w:szCs w:val="24"/>
          <w:rtl/>
        </w:rPr>
        <w:t xml:space="preserve"> ‌</w:t>
      </w:r>
      <w:r w:rsidRPr="005D76AC">
        <w:rPr>
          <w:rFonts w:cs="B Nazanin" w:hint="eastAsia"/>
          <w:sz w:val="24"/>
          <w:szCs w:val="24"/>
          <w:rtl/>
        </w:rPr>
        <w:t>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رد؛</w:t>
      </w:r>
      <w:r w:rsidRPr="005D76AC">
        <w:rPr>
          <w:rFonts w:cs="B Nazanin"/>
          <w:sz w:val="24"/>
          <w:szCs w:val="24"/>
          <w:rtl/>
        </w:rPr>
        <w:t xml:space="preserve"> خطرات دوگانه کاهش </w:t>
      </w:r>
      <w:r w:rsidRPr="005D76AC">
        <w:rPr>
          <w:rFonts w:cs="B Nazanin" w:hint="cs"/>
          <w:sz w:val="24"/>
          <w:szCs w:val="24"/>
          <w:rtl/>
        </w:rPr>
        <w:t>‌ی</w:t>
      </w:r>
      <w:r w:rsidRPr="005D76AC">
        <w:rPr>
          <w:rFonts w:cs="B Nazanin" w:hint="eastAsia"/>
          <w:sz w:val="24"/>
          <w:szCs w:val="24"/>
          <w:rtl/>
        </w:rPr>
        <w:t>ابد؛</w:t>
      </w:r>
      <w:r w:rsidRPr="005D76AC">
        <w:rPr>
          <w:rFonts w:cs="B Nazanin"/>
          <w:sz w:val="24"/>
          <w:szCs w:val="24"/>
          <w:rtl/>
        </w:rPr>
        <w:t xml:space="preserve"> تهد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دات</w:t>
      </w:r>
      <w:r w:rsidRPr="005D76AC">
        <w:rPr>
          <w:rFonts w:cs="B Nazanin"/>
          <w:sz w:val="24"/>
          <w:szCs w:val="24"/>
          <w:rtl/>
        </w:rPr>
        <w:t xml:space="preserve"> ناش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از گسترش و استفاده عمد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عوامل 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مهار </w:t>
      </w:r>
      <w:r w:rsidRPr="005D76AC">
        <w:rPr>
          <w:rFonts w:cs="B Nazanin" w:hint="eastAsia"/>
          <w:sz w:val="24"/>
          <w:szCs w:val="24"/>
          <w:rtl/>
        </w:rPr>
        <w:t>شود؛</w:t>
      </w:r>
      <w:r w:rsidRPr="005D76AC">
        <w:rPr>
          <w:rFonts w:cs="B Nazanin"/>
          <w:sz w:val="24"/>
          <w:szCs w:val="24"/>
          <w:rtl/>
        </w:rPr>
        <w:t xml:space="preserve"> انتقال 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من</w:t>
      </w:r>
      <w:r w:rsidRPr="005D76AC">
        <w:rPr>
          <w:rFonts w:cs="B Nazanin"/>
          <w:sz w:val="24"/>
          <w:szCs w:val="24"/>
          <w:rtl/>
        </w:rPr>
        <w:t xml:space="preserve"> عوامل 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تضم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ن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cs"/>
          <w:sz w:val="24"/>
          <w:szCs w:val="24"/>
          <w:rtl/>
        </w:rPr>
        <w:t>‌</w:t>
      </w:r>
      <w:r w:rsidRPr="005D76AC">
        <w:rPr>
          <w:rFonts w:cs="B Nazanin" w:hint="eastAsia"/>
          <w:sz w:val="24"/>
          <w:szCs w:val="24"/>
          <w:rtl/>
        </w:rPr>
        <w:t>گردد</w:t>
      </w:r>
      <w:r w:rsidRPr="005D76AC">
        <w:rPr>
          <w:rFonts w:cs="B Nazanin"/>
          <w:sz w:val="24"/>
          <w:szCs w:val="24"/>
          <w:rtl/>
        </w:rPr>
        <w:t xml:space="preserve"> و قوان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ن</w:t>
      </w:r>
      <w:r w:rsidRPr="005D76AC">
        <w:rPr>
          <w:rFonts w:cs="B Nazanin"/>
          <w:sz w:val="24"/>
          <w:szCs w:val="24"/>
          <w:rtl/>
        </w:rPr>
        <w:t xml:space="preserve"> مل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cs"/>
          <w:sz w:val="24"/>
          <w:szCs w:val="24"/>
          <w:rtl/>
        </w:rPr>
        <w:t>امنیت و ایمنی</w:t>
      </w:r>
      <w:r w:rsidRPr="005D76AC">
        <w:rPr>
          <w:rFonts w:cs="B Nazanin"/>
          <w:sz w:val="24"/>
          <w:szCs w:val="24"/>
          <w:rtl/>
        </w:rPr>
        <w:t xml:space="preserve"> 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 xml:space="preserve">، </w:t>
      </w:r>
      <w:r w:rsidRPr="005D76AC">
        <w:rPr>
          <w:rFonts w:cs="B Nazanin"/>
          <w:sz w:val="24"/>
          <w:szCs w:val="24"/>
          <w:rtl/>
        </w:rPr>
        <w:t>مجوزده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آزما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شگاه‌ها</w:t>
      </w:r>
      <w:r w:rsidRPr="005D76AC">
        <w:rPr>
          <w:rFonts w:cs="B Nazanin"/>
          <w:sz w:val="24"/>
          <w:szCs w:val="24"/>
          <w:rtl/>
        </w:rPr>
        <w:t xml:space="preserve"> و اقدامات کنترل عوامل ب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مار</w:t>
      </w:r>
      <w:r w:rsidRPr="005D76AC">
        <w:rPr>
          <w:rFonts w:cs="B Nazanin" w:hint="cs"/>
          <w:sz w:val="24"/>
          <w:szCs w:val="24"/>
          <w:rtl/>
        </w:rPr>
        <w:t>ی‌</w:t>
      </w:r>
      <w:r w:rsidRPr="005D76AC">
        <w:rPr>
          <w:rFonts w:cs="B Nazanin" w:hint="eastAsia"/>
          <w:sz w:val="24"/>
          <w:szCs w:val="24"/>
          <w:rtl/>
        </w:rPr>
        <w:t>زا</w:t>
      </w:r>
      <w:r w:rsidRPr="005D76AC">
        <w:rPr>
          <w:rFonts w:cs="B Nazanin"/>
          <w:sz w:val="24"/>
          <w:szCs w:val="24"/>
          <w:rtl/>
        </w:rPr>
        <w:t xml:space="preserve"> به‌صورت مناسب وضع </w:t>
      </w:r>
      <w:r w:rsidRPr="005D76AC">
        <w:rPr>
          <w:rFonts w:cs="B Nazanin" w:hint="cs"/>
          <w:sz w:val="24"/>
          <w:szCs w:val="24"/>
          <w:rtl/>
        </w:rPr>
        <w:t>شوند</w:t>
      </w:r>
      <w:r w:rsidRPr="005D76AC">
        <w:rPr>
          <w:rFonts w:cs="B Nazanin"/>
          <w:sz w:val="24"/>
          <w:szCs w:val="24"/>
        </w:rPr>
        <w:t>.</w:t>
      </w:r>
    </w:p>
    <w:p w14:paraId="5F070A0F" w14:textId="519FA08E" w:rsidR="00E76722" w:rsidRPr="00F4286E" w:rsidRDefault="00481DE3" w:rsidP="00F4286E">
      <w:pPr>
        <w:bidi/>
        <w:spacing w:after="240"/>
        <w:jc w:val="both"/>
        <w:rPr>
          <w:rFonts w:cs="B Titr"/>
          <w:b/>
          <w:bCs/>
          <w:sz w:val="24"/>
          <w:szCs w:val="24"/>
          <w:rtl/>
        </w:rPr>
      </w:pPr>
      <w:r w:rsidRPr="00F4286E">
        <w:rPr>
          <w:rFonts w:cs="B Titr"/>
          <w:b/>
          <w:bCs/>
          <w:sz w:val="24"/>
          <w:szCs w:val="24"/>
          <w:rtl/>
        </w:rPr>
        <w:t>شاخص‌های اندازه‌گیری</w:t>
      </w:r>
    </w:p>
    <w:p w14:paraId="4DAAC62C" w14:textId="2C19CAE0" w:rsidR="00481DE3" w:rsidRPr="005D76AC" w:rsidRDefault="00481DE3" w:rsidP="00E76722">
      <w:pPr>
        <w:bidi/>
        <w:spacing w:after="240"/>
        <w:rPr>
          <w:rFonts w:cs="B Nazanin"/>
          <w:sz w:val="24"/>
          <w:szCs w:val="24"/>
        </w:rPr>
      </w:pPr>
      <w:r w:rsidRPr="005D76AC">
        <w:rPr>
          <w:rFonts w:cs="B Nazanin"/>
          <w:sz w:val="24"/>
          <w:szCs w:val="24"/>
          <w:rtl/>
          <w:lang w:bidi="fa-IR"/>
        </w:rPr>
        <w:t>۱</w:t>
      </w:r>
      <w:r w:rsidRPr="005D76AC">
        <w:rPr>
          <w:rFonts w:cs="B Nazanin"/>
          <w:sz w:val="24"/>
          <w:szCs w:val="24"/>
        </w:rPr>
        <w:t>.</w:t>
      </w:r>
      <w:r w:rsidRPr="005D76AC">
        <w:rPr>
          <w:rFonts w:cs="B Nazanin"/>
          <w:sz w:val="24"/>
          <w:szCs w:val="24"/>
          <w:rtl/>
        </w:rPr>
        <w:t xml:space="preserve"> وجود چارچوب مل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برا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ایمنی زیستی و امنیت زیستی</w:t>
      </w:r>
      <w:r w:rsidRPr="005D76AC">
        <w:rPr>
          <w:rFonts w:cs="B Nazanin" w:hint="eastAsia"/>
          <w:sz w:val="24"/>
          <w:szCs w:val="24"/>
          <w:rtl/>
        </w:rPr>
        <w:t>، کلکس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ون‌ها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سو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ه‌ها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آزما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شگاه‌ها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با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سطح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من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بالا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که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شامل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شناسا</w:t>
      </w:r>
      <w:r w:rsidRPr="005D76AC">
        <w:rPr>
          <w:rFonts w:cs="B Nazanin" w:hint="cs"/>
          <w:sz w:val="24"/>
          <w:szCs w:val="24"/>
          <w:rtl/>
        </w:rPr>
        <w:t>یی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ذخ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ره‌ساز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کلکس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ون‌ها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سو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ه</w:t>
      </w:r>
      <w:r w:rsidRPr="005D76AC">
        <w:rPr>
          <w:rFonts w:cs="B Nazanin"/>
          <w:sz w:val="24"/>
          <w:szCs w:val="24"/>
          <w:rtl/>
        </w:rPr>
        <w:softHyphen/>
      </w:r>
      <w:r w:rsidRPr="005D76AC">
        <w:rPr>
          <w:rFonts w:cs="B Nazanin" w:hint="cs"/>
          <w:sz w:val="24"/>
          <w:szCs w:val="24"/>
          <w:rtl/>
        </w:rPr>
        <w:t xml:space="preserve">های </w:t>
      </w:r>
      <w:r w:rsidRPr="005D76AC">
        <w:rPr>
          <w:rFonts w:cs="B Nazanin" w:hint="eastAsia"/>
          <w:sz w:val="24"/>
          <w:szCs w:val="24"/>
          <w:rtl/>
        </w:rPr>
        <w:t>مل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در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حداقل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تعداد</w:t>
      </w:r>
      <w:r w:rsidRPr="005D76AC">
        <w:rPr>
          <w:rFonts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مراکز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در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تمام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بخش‌ها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cs"/>
          <w:sz w:val="24"/>
          <w:szCs w:val="24"/>
          <w:rtl/>
        </w:rPr>
        <w:t>می</w:t>
      </w:r>
      <w:r w:rsidRPr="005D76AC">
        <w:rPr>
          <w:rFonts w:cs="B Nazanin"/>
          <w:sz w:val="24"/>
          <w:szCs w:val="24"/>
          <w:rtl/>
        </w:rPr>
        <w:softHyphen/>
      </w:r>
      <w:r w:rsidRPr="005D76AC">
        <w:rPr>
          <w:rFonts w:cs="B Nazanin" w:hint="cs"/>
          <w:sz w:val="24"/>
          <w:szCs w:val="24"/>
          <w:rtl/>
        </w:rPr>
        <w:t>باشد</w:t>
      </w:r>
      <w:r w:rsidRPr="005D76AC">
        <w:rPr>
          <w:rFonts w:cs="B Nazanin"/>
          <w:sz w:val="24"/>
          <w:szCs w:val="24"/>
        </w:rPr>
        <w:t>.</w:t>
      </w:r>
      <w:r w:rsidRPr="005D76AC">
        <w:rPr>
          <w:rFonts w:cs="B Nazanin"/>
          <w:sz w:val="24"/>
          <w:szCs w:val="24"/>
        </w:rPr>
        <w:br/>
      </w:r>
      <w:r w:rsidRPr="005D76AC">
        <w:rPr>
          <w:rFonts w:cs="B Nazanin"/>
          <w:sz w:val="24"/>
          <w:szCs w:val="24"/>
          <w:rtl/>
          <w:lang w:bidi="fa-IR"/>
        </w:rPr>
        <w:t>۲</w:t>
      </w:r>
      <w:r w:rsidRPr="005D76AC">
        <w:rPr>
          <w:rFonts w:cs="B Nazanin"/>
          <w:sz w:val="24"/>
          <w:szCs w:val="24"/>
        </w:rPr>
        <w:t>.</w:t>
      </w:r>
      <w:r w:rsidRPr="005D76AC">
        <w:rPr>
          <w:rFonts w:cs="B Nazanin"/>
          <w:sz w:val="24"/>
          <w:szCs w:val="24"/>
          <w:rtl/>
        </w:rPr>
        <w:t xml:space="preserve"> وجود نظام‌ها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مراقبت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و پا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ش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جامع</w:t>
      </w:r>
      <w:r w:rsidRPr="005D76AC">
        <w:rPr>
          <w:rFonts w:cs="B Nazanin"/>
          <w:sz w:val="24"/>
          <w:szCs w:val="24"/>
        </w:rPr>
        <w:t>.</w:t>
      </w:r>
    </w:p>
    <w:p w14:paraId="399F25EF" w14:textId="77777777" w:rsidR="00F4286E" w:rsidRPr="00F4286E" w:rsidRDefault="00481DE3" w:rsidP="00CF4AB6">
      <w:pPr>
        <w:bidi/>
        <w:spacing w:after="240"/>
        <w:jc w:val="both"/>
        <w:rPr>
          <w:rFonts w:cs="B Titr"/>
          <w:b/>
          <w:bCs/>
          <w:sz w:val="24"/>
          <w:szCs w:val="24"/>
          <w:rtl/>
        </w:rPr>
      </w:pPr>
      <w:r w:rsidRPr="00F4286E">
        <w:rPr>
          <w:rFonts w:cs="B Titr" w:hint="cs"/>
          <w:b/>
          <w:bCs/>
          <w:sz w:val="24"/>
          <w:szCs w:val="24"/>
          <w:rtl/>
        </w:rPr>
        <w:t>اثر مطلوب</w:t>
      </w:r>
    </w:p>
    <w:p w14:paraId="2B81710F" w14:textId="07BC1578" w:rsidR="00CF4AB6" w:rsidRPr="005D76AC" w:rsidRDefault="00481DE3" w:rsidP="00F4286E">
      <w:pPr>
        <w:bidi/>
        <w:spacing w:after="240"/>
        <w:jc w:val="both"/>
        <w:rPr>
          <w:rFonts w:cs="B Nazanin"/>
          <w:sz w:val="24"/>
          <w:szCs w:val="24"/>
          <w:rtl/>
        </w:rPr>
        <w:sectPr w:rsidR="00CF4AB6" w:rsidRPr="005D76AC" w:rsidSect="00CF4AB6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D76AC">
        <w:rPr>
          <w:rFonts w:cs="B Nazanin"/>
          <w:sz w:val="24"/>
          <w:szCs w:val="24"/>
          <w:rtl/>
        </w:rPr>
        <w:t xml:space="preserve"> اجرا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ک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برنامه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نظارت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جامع، پا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دار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قانون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برا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ایمنی زیستی و امنیت زیستی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که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شامل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استفاده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من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مطمئن، ذخ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ره‌ساز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 xml:space="preserve">، </w:t>
      </w:r>
      <w:r w:rsidR="008A735A">
        <w:rPr>
          <w:rFonts w:cs="B Nazanin" w:hint="cs"/>
          <w:sz w:val="24"/>
          <w:szCs w:val="24"/>
          <w:rtl/>
        </w:rPr>
        <w:t>امحا</w:t>
      </w:r>
      <w:r w:rsidR="008A735A">
        <w:rPr>
          <w:rFonts w:cs="Times New Roman" w:hint="cs"/>
          <w:sz w:val="24"/>
          <w:szCs w:val="24"/>
          <w:rtl/>
        </w:rPr>
        <w:t>ء</w:t>
      </w:r>
      <w:r w:rsidR="008A735A"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مهار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عوامل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موجود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در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آزما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شگاه‌ها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حداقل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تعداد</w:t>
      </w:r>
      <w:r w:rsidRPr="005D76AC">
        <w:rPr>
          <w:rFonts w:cs="B Nazanin" w:hint="cs"/>
          <w:sz w:val="24"/>
          <w:szCs w:val="24"/>
          <w:rtl/>
        </w:rPr>
        <w:t xml:space="preserve">ی از 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مراکز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نگهدار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در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سطح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کشور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م</w:t>
      </w:r>
      <w:r w:rsidRPr="005D76AC">
        <w:rPr>
          <w:rFonts w:cs="B Nazanin" w:hint="cs"/>
          <w:sz w:val="24"/>
          <w:szCs w:val="24"/>
          <w:rtl/>
        </w:rPr>
        <w:t>ی‌</w:t>
      </w:r>
      <w:r w:rsidRPr="005D76AC">
        <w:rPr>
          <w:rFonts w:cs="B Nazanin" w:hint="eastAsia"/>
          <w:sz w:val="24"/>
          <w:szCs w:val="24"/>
          <w:rtl/>
        </w:rPr>
        <w:t>شود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کل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ه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تأس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سات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تحق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قات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، تشخ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ص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و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ز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ست‌فناور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در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تمام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</w:t>
      </w:r>
      <w:r w:rsidRPr="005D76AC">
        <w:rPr>
          <w:rFonts w:cs="B Nazanin" w:hint="eastAsia"/>
          <w:sz w:val="24"/>
          <w:szCs w:val="24"/>
          <w:rtl/>
        </w:rPr>
        <w:t>بخش‌ها</w:t>
      </w:r>
      <w:r w:rsidRPr="005D76AC">
        <w:rPr>
          <w:rFonts w:ascii="Arial" w:eastAsia="Arial" w:hAnsi="Arial"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>را در بر م</w:t>
      </w:r>
      <w:r w:rsidRPr="005D76AC">
        <w:rPr>
          <w:rFonts w:cs="B Nazanin" w:hint="cs"/>
          <w:sz w:val="24"/>
          <w:szCs w:val="24"/>
          <w:rtl/>
        </w:rPr>
        <w:t>ی‌</w:t>
      </w:r>
      <w:r w:rsidRPr="005D76AC">
        <w:rPr>
          <w:rFonts w:cs="B Nazanin" w:hint="eastAsia"/>
          <w:sz w:val="24"/>
          <w:szCs w:val="24"/>
          <w:rtl/>
        </w:rPr>
        <w:t>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رد</w:t>
      </w:r>
      <w:r w:rsidRPr="005D76AC">
        <w:rPr>
          <w:rFonts w:cs="B Nazanin"/>
          <w:sz w:val="24"/>
          <w:szCs w:val="24"/>
          <w:rtl/>
        </w:rPr>
        <w:t xml:space="preserve">. 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ک</w:t>
      </w:r>
      <w:r w:rsidRPr="005D76AC">
        <w:rPr>
          <w:rFonts w:cs="B Nazanin"/>
          <w:sz w:val="24"/>
          <w:szCs w:val="24"/>
          <w:rtl/>
        </w:rPr>
        <w:t xml:space="preserve"> گروه از متخصصان مد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ت</w:t>
      </w:r>
      <w:r w:rsidRPr="005D76AC">
        <w:rPr>
          <w:rFonts w:cs="B Nazanin"/>
          <w:sz w:val="24"/>
          <w:szCs w:val="24"/>
          <w:rtl/>
        </w:rPr>
        <w:t xml:space="preserve"> خطر‌</w:t>
      </w:r>
      <w:r w:rsidRPr="005D76AC">
        <w:rPr>
          <w:rFonts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>زیستی که دارا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مهارت‌ها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لازم برا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آموزش 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گران</w:t>
      </w:r>
      <w:r w:rsidRPr="005D76AC">
        <w:rPr>
          <w:rFonts w:cs="B Nazanin"/>
          <w:sz w:val="24"/>
          <w:szCs w:val="24"/>
          <w:rtl/>
        </w:rPr>
        <w:t xml:space="preserve"> هستند در مؤسسات مربوطه خود مستقر م</w:t>
      </w:r>
      <w:r w:rsidRPr="005D76AC">
        <w:rPr>
          <w:rFonts w:cs="B Nazanin" w:hint="cs"/>
          <w:sz w:val="24"/>
          <w:szCs w:val="24"/>
          <w:rtl/>
        </w:rPr>
        <w:t>ی‌</w:t>
      </w:r>
      <w:r w:rsidRPr="005D76AC">
        <w:rPr>
          <w:rFonts w:cs="B Nazanin" w:hint="eastAsia"/>
          <w:sz w:val="24"/>
          <w:szCs w:val="24"/>
          <w:rtl/>
        </w:rPr>
        <w:t>شوند</w:t>
      </w:r>
      <w:r w:rsidRPr="005D76AC">
        <w:rPr>
          <w:rFonts w:cs="B Nazanin"/>
          <w:sz w:val="24"/>
          <w:szCs w:val="24"/>
          <w:rtl/>
        </w:rPr>
        <w:t>. روش‌ها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مد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ت</w:t>
      </w:r>
      <w:r w:rsidRPr="005D76AC">
        <w:rPr>
          <w:rFonts w:cs="B Nazanin"/>
          <w:sz w:val="24"/>
          <w:szCs w:val="24"/>
          <w:rtl/>
        </w:rPr>
        <w:t xml:space="preserve"> خطر</w:t>
      </w:r>
      <w:r w:rsidRPr="005D76AC">
        <w:rPr>
          <w:rFonts w:cs="B Nazanin" w:hint="cs"/>
          <w:sz w:val="24"/>
          <w:szCs w:val="24"/>
          <w:rtl/>
        </w:rPr>
        <w:t xml:space="preserve"> </w:t>
      </w:r>
      <w:r w:rsidRPr="005D76AC">
        <w:rPr>
          <w:rFonts w:cs="B Nazanin"/>
          <w:sz w:val="24"/>
          <w:szCs w:val="24"/>
          <w:rtl/>
        </w:rPr>
        <w:t>‌زیستی تقو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ت‌شده</w:t>
      </w:r>
      <w:r w:rsidRPr="005D76AC">
        <w:rPr>
          <w:rFonts w:cs="B Nazanin"/>
          <w:sz w:val="24"/>
          <w:szCs w:val="24"/>
          <w:rtl/>
        </w:rPr>
        <w:t xml:space="preserve"> و پا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دار</w:t>
      </w:r>
      <w:r w:rsidRPr="005D76AC">
        <w:rPr>
          <w:rFonts w:cs="B Nazanin"/>
          <w:sz w:val="24"/>
          <w:szCs w:val="24"/>
          <w:rtl/>
        </w:rPr>
        <w:t xml:space="preserve"> با استفاده از </w:t>
      </w:r>
      <w:r w:rsidRPr="005D76AC">
        <w:rPr>
          <w:rFonts w:cs="B Nazanin" w:hint="cs"/>
          <w:sz w:val="24"/>
          <w:szCs w:val="24"/>
          <w:rtl/>
        </w:rPr>
        <w:t>سرفصل</w:t>
      </w:r>
      <w:r w:rsidR="005D76AC">
        <w:rPr>
          <w:rFonts w:cs="B Nazanin" w:hint="cs"/>
          <w:sz w:val="24"/>
          <w:szCs w:val="24"/>
          <w:rtl/>
        </w:rPr>
        <w:t>‌</w:t>
      </w:r>
      <w:r w:rsidRPr="005D76AC">
        <w:rPr>
          <w:rFonts w:cs="B Nazanin" w:hint="cs"/>
          <w:sz w:val="24"/>
          <w:szCs w:val="24"/>
          <w:rtl/>
        </w:rPr>
        <w:t>های</w:t>
      </w:r>
      <w:r w:rsidRPr="005D76AC">
        <w:rPr>
          <w:rFonts w:cs="B Nazanin"/>
          <w:sz w:val="24"/>
          <w:szCs w:val="24"/>
          <w:rtl/>
        </w:rPr>
        <w:t xml:space="preserve"> آموزش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مشترک استقرار م</w:t>
      </w:r>
      <w:r w:rsidRPr="005D76AC">
        <w:rPr>
          <w:rFonts w:cs="B Nazanin" w:hint="cs"/>
          <w:sz w:val="24"/>
          <w:szCs w:val="24"/>
          <w:rtl/>
        </w:rPr>
        <w:t>ی‌ی</w:t>
      </w:r>
      <w:r w:rsidRPr="005D76AC">
        <w:rPr>
          <w:rFonts w:cs="B Nazanin" w:hint="eastAsia"/>
          <w:sz w:val="24"/>
          <w:szCs w:val="24"/>
          <w:rtl/>
        </w:rPr>
        <w:t>ابند</w:t>
      </w:r>
      <w:r w:rsidRPr="005D76AC">
        <w:rPr>
          <w:rFonts w:cs="B Nazanin"/>
          <w:sz w:val="24"/>
          <w:szCs w:val="24"/>
          <w:rtl/>
        </w:rPr>
        <w:t>. روش‌ها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تشخ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ص</w:t>
      </w:r>
      <w:r w:rsidRPr="005D76AC">
        <w:rPr>
          <w:rFonts w:cs="B Nazanin"/>
          <w:sz w:val="24"/>
          <w:szCs w:val="24"/>
          <w:rtl/>
        </w:rPr>
        <w:t xml:space="preserve"> سر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ع</w:t>
      </w:r>
      <w:r w:rsidRPr="005D76AC">
        <w:rPr>
          <w:rFonts w:cs="B Nazanin"/>
          <w:sz w:val="24"/>
          <w:szCs w:val="24"/>
          <w:rtl/>
        </w:rPr>
        <w:t xml:space="preserve"> و بدون</w:t>
      </w:r>
      <w:r w:rsidRPr="005D76AC">
        <w:rPr>
          <w:rFonts w:cs="B Nazanin" w:hint="cs"/>
          <w:sz w:val="24"/>
          <w:szCs w:val="24"/>
          <w:rtl/>
        </w:rPr>
        <w:t xml:space="preserve"> انجام </w:t>
      </w:r>
      <w:r w:rsidRPr="005D76AC">
        <w:rPr>
          <w:rFonts w:cs="B Nazanin"/>
          <w:sz w:val="24"/>
          <w:szCs w:val="24"/>
          <w:rtl/>
        </w:rPr>
        <w:t>کشت به‌عنوان بخش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از مد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ر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ت</w:t>
      </w:r>
      <w:r w:rsidRPr="005D76AC">
        <w:rPr>
          <w:rFonts w:cs="B Nazanin"/>
          <w:sz w:val="24"/>
          <w:szCs w:val="24"/>
          <w:rtl/>
        </w:rPr>
        <w:t xml:space="preserve"> خطر‌زیستی ترو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ج</w:t>
      </w:r>
      <w:r w:rsidRPr="005D76AC">
        <w:rPr>
          <w:rFonts w:cs="B Nazanin"/>
          <w:sz w:val="24"/>
          <w:szCs w:val="24"/>
          <w:rtl/>
        </w:rPr>
        <w:t xml:space="preserve"> م</w:t>
      </w:r>
      <w:r w:rsidRPr="005D76AC">
        <w:rPr>
          <w:rFonts w:cs="B Nazanin" w:hint="cs"/>
          <w:sz w:val="24"/>
          <w:szCs w:val="24"/>
          <w:rtl/>
        </w:rPr>
        <w:t>ی‌</w:t>
      </w:r>
      <w:r w:rsidRPr="005D76AC">
        <w:rPr>
          <w:rFonts w:cs="B Nazanin" w:hint="eastAsia"/>
          <w:sz w:val="24"/>
          <w:szCs w:val="24"/>
          <w:rtl/>
        </w:rPr>
        <w:t>شوند</w:t>
      </w:r>
      <w:r w:rsidRPr="005D76AC">
        <w:rPr>
          <w:rFonts w:cs="B Nazanin"/>
          <w:sz w:val="24"/>
          <w:szCs w:val="24"/>
          <w:rtl/>
        </w:rPr>
        <w:t>. انتقال ا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من</w:t>
      </w:r>
      <w:r w:rsidRPr="005D76AC">
        <w:rPr>
          <w:rFonts w:cs="B Nazanin"/>
          <w:sz w:val="24"/>
          <w:szCs w:val="24"/>
          <w:rtl/>
        </w:rPr>
        <w:t xml:space="preserve"> و مطابق با مقررات مواد عفون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ز</w:t>
      </w:r>
      <w:r w:rsidRPr="005D76AC">
        <w:rPr>
          <w:rFonts w:cs="B Nazanin"/>
          <w:sz w:val="24"/>
          <w:szCs w:val="24"/>
          <w:rtl/>
        </w:rPr>
        <w:t xml:space="preserve"> بر اساس قوان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ن</w:t>
      </w:r>
      <w:r w:rsidRPr="005D76AC">
        <w:rPr>
          <w:rFonts w:cs="B Nazanin"/>
          <w:sz w:val="24"/>
          <w:szCs w:val="24"/>
          <w:rtl/>
        </w:rPr>
        <w:t xml:space="preserve"> مل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و ب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 w:hint="eastAsia"/>
          <w:sz w:val="24"/>
          <w:szCs w:val="24"/>
          <w:rtl/>
        </w:rPr>
        <w:t>ن‌الملل</w:t>
      </w:r>
      <w:r w:rsidRPr="005D76AC">
        <w:rPr>
          <w:rFonts w:cs="B Nazanin" w:hint="cs"/>
          <w:sz w:val="24"/>
          <w:szCs w:val="24"/>
          <w:rtl/>
        </w:rPr>
        <w:t>ی</w:t>
      </w:r>
      <w:r w:rsidRPr="005D76AC">
        <w:rPr>
          <w:rFonts w:cs="B Nazanin"/>
          <w:sz w:val="24"/>
          <w:szCs w:val="24"/>
          <w:rtl/>
        </w:rPr>
        <w:t xml:space="preserve"> به‌صورت مناسب در نظر گرفته م</w:t>
      </w:r>
      <w:r w:rsidRPr="005D76AC">
        <w:rPr>
          <w:rFonts w:cs="B Nazanin" w:hint="cs"/>
          <w:sz w:val="24"/>
          <w:szCs w:val="24"/>
          <w:rtl/>
        </w:rPr>
        <w:t>ی</w:t>
      </w:r>
      <w:r w:rsidR="00F4286E">
        <w:rPr>
          <w:rFonts w:cs="B Nazanin" w:hint="cs"/>
          <w:sz w:val="24"/>
          <w:szCs w:val="24"/>
          <w:rtl/>
          <w:lang w:bidi="fa-IR"/>
        </w:rPr>
        <w:t>شود.</w:t>
      </w:r>
      <w:r w:rsidRPr="005D76AC">
        <w:rPr>
          <w:rFonts w:cs="B Nazanin" w:hint="cs"/>
          <w:sz w:val="24"/>
          <w:szCs w:val="24"/>
          <w:rtl/>
        </w:rPr>
        <w:t>‌</w:t>
      </w:r>
    </w:p>
    <w:p w14:paraId="76CC401F" w14:textId="77777777" w:rsidR="00CF4AB6" w:rsidRPr="00991333" w:rsidRDefault="00CF4AB6" w:rsidP="00991333">
      <w:pPr>
        <w:bidi/>
        <w:rPr>
          <w:rFonts w:cs="B Titr"/>
          <w:sz w:val="24"/>
          <w:szCs w:val="24"/>
          <w:rtl/>
          <w:lang w:bidi="fa-IR"/>
        </w:rPr>
        <w:sectPr w:rsidR="00CF4AB6" w:rsidRPr="00991333" w:rsidSect="00CF4A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53C6E9D" w14:textId="77777777" w:rsidR="00F04C14" w:rsidRDefault="00F04C14" w:rsidP="00F04C14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سوالات فنی</w:t>
      </w:r>
    </w:p>
    <w:p w14:paraId="66CABBD3" w14:textId="19A8EC6E" w:rsidR="00646A96" w:rsidRPr="00F04C14" w:rsidRDefault="00F04C14" w:rsidP="00F04C14">
      <w:pPr>
        <w:pStyle w:val="ListParagraph"/>
        <w:bidi/>
        <w:spacing w:before="100" w:beforeAutospacing="1" w:after="0" w:line="240" w:lineRule="auto"/>
        <w:ind w:left="0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623C77">
        <w:rPr>
          <w:rFonts w:ascii="F_roya" w:hAnsi="F_roya" w:cs="B Nazanin"/>
          <w:sz w:val="24"/>
          <w:szCs w:val="24"/>
          <w:rtl/>
        </w:rPr>
        <w:t>این سوالات مستقیماً مرتبط با شاخص</w:t>
      </w:r>
      <w:r w:rsidRPr="00623C77">
        <w:rPr>
          <w:rFonts w:ascii="F_roya" w:hAnsi="F_roya" w:cs="B Nazanin"/>
          <w:sz w:val="24"/>
          <w:szCs w:val="24"/>
          <w:rtl/>
        </w:rPr>
        <w:softHyphen/>
        <w:t>ها و مؤلفه‌های</w:t>
      </w:r>
      <w:r w:rsidRPr="00623C77">
        <w:rPr>
          <w:rFonts w:ascii="F_roya" w:hAnsi="F_roya" w:cs="B Nazanin" w:hint="cs"/>
          <w:sz w:val="24"/>
          <w:szCs w:val="24"/>
          <w:rtl/>
        </w:rPr>
        <w:t xml:space="preserve"> ابزار حقوقی</w:t>
      </w:r>
      <w:r w:rsidRPr="00623C77">
        <w:rPr>
          <w:rFonts w:ascii="F_roya" w:hAnsi="F_roya" w:cs="B Nazanin"/>
          <w:sz w:val="24"/>
          <w:szCs w:val="24"/>
          <w:rtl/>
        </w:rPr>
        <w:t xml:space="preserve"> می‌باشند که خبرگان کشور و مشاوران تیم بین</w:t>
      </w:r>
      <w:r w:rsidRPr="00623C77">
        <w:rPr>
          <w:rFonts w:ascii="F_roya" w:hAnsi="F_roya" w:cs="B Nazanin"/>
          <w:sz w:val="24"/>
          <w:szCs w:val="24"/>
          <w:rtl/>
        </w:rPr>
        <w:softHyphen/>
        <w:t>المللی میزان دستیابی به آن شاخص</w:t>
      </w:r>
      <w:r w:rsidRPr="00623C77">
        <w:rPr>
          <w:rFonts w:ascii="F_roya" w:hAnsi="F_roya" w:cs="B Nazanin"/>
          <w:sz w:val="24"/>
          <w:szCs w:val="24"/>
          <w:rtl/>
        </w:rPr>
        <w:softHyphen/>
        <w:t>ها را ارزیابی می‌کنند</w:t>
      </w:r>
      <w:r w:rsidRPr="00623C77">
        <w:rPr>
          <w:rFonts w:ascii="F_roya" w:hAnsi="F_roya" w:cs="B Nazanin" w:hint="cs"/>
          <w:sz w:val="24"/>
          <w:szCs w:val="24"/>
          <w:rtl/>
        </w:rPr>
        <w:t>.</w:t>
      </w:r>
    </w:p>
    <w:p w14:paraId="0A947761" w14:textId="77777777" w:rsidR="00646A96" w:rsidRPr="00F9201C" w:rsidRDefault="00646A96" w:rsidP="00F4286E">
      <w:pPr>
        <w:pStyle w:val="ListParagraph"/>
        <w:bidi/>
        <w:spacing w:before="100" w:beforeAutospacing="1" w:after="0" w:line="240" w:lineRule="auto"/>
        <w:ind w:left="90" w:hanging="90"/>
        <w:rPr>
          <w:rFonts w:cs="B Titr"/>
          <w:b/>
          <w:bCs/>
          <w:sz w:val="24"/>
          <w:szCs w:val="24"/>
          <w:rtl/>
          <w:lang w:bidi="fa-IR"/>
        </w:rPr>
      </w:pPr>
      <w:r w:rsidRPr="00F9201C">
        <w:rPr>
          <w:rFonts w:cs="B Titr"/>
          <w:b/>
          <w:bCs/>
          <w:sz w:val="24"/>
          <w:szCs w:val="24"/>
          <w:lang w:bidi="fa-IR"/>
        </w:rPr>
        <w:t>P7.1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>. نظام ایمنی و امنیت زیستی فراگیر دولتی برای تمامی بخش‌ها (شامل تأسیسات انسانی، دامی و کشاورزی) برقرار است</w:t>
      </w:r>
      <w:r w:rsidR="00CF4AB6" w:rsidRPr="00F9201C">
        <w:rPr>
          <w:rFonts w:cs="B Titr" w:hint="cs"/>
          <w:b/>
          <w:bCs/>
          <w:sz w:val="24"/>
          <w:szCs w:val="24"/>
          <w:rtl/>
          <w:lang w:bidi="fa-IR"/>
        </w:rPr>
        <w:t>.</w:t>
      </w:r>
    </w:p>
    <w:p w14:paraId="7CB48306" w14:textId="77777777" w:rsidR="004C6619" w:rsidRPr="00646A96" w:rsidRDefault="004C6619" w:rsidP="004C6619">
      <w:pPr>
        <w:widowControl w:val="0"/>
        <w:tabs>
          <w:tab w:val="right" w:pos="450"/>
        </w:tabs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b/>
          <w:bCs/>
          <w:color w:val="2E74B5" w:themeColor="accent1" w:themeShade="BF"/>
          <w:sz w:val="24"/>
          <w:szCs w:val="24"/>
          <w:rtl/>
        </w:rPr>
      </w:pPr>
    </w:p>
    <w:tbl>
      <w:tblPr>
        <w:tblStyle w:val="TableGrid"/>
        <w:tblW w:w="135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1530"/>
        <w:gridCol w:w="1530"/>
        <w:gridCol w:w="1530"/>
        <w:gridCol w:w="1530"/>
        <w:gridCol w:w="3780"/>
        <w:gridCol w:w="1260"/>
      </w:tblGrid>
      <w:tr w:rsidR="00F04C14" w:rsidRPr="00532106" w14:paraId="5D5A1EB5" w14:textId="77777777" w:rsidTr="008925FC">
        <w:trPr>
          <w:cantSplit/>
          <w:trHeight w:val="440"/>
        </w:trPr>
        <w:tc>
          <w:tcPr>
            <w:tcW w:w="2430" w:type="dxa"/>
            <w:shd w:val="clear" w:color="auto" w:fill="D9D9D9" w:themeFill="background1" w:themeFillShade="D9"/>
          </w:tcPr>
          <w:p w14:paraId="341385A0" w14:textId="2494E61D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A516B38" w14:textId="7F4CBF79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8AB1561" w14:textId="3E5A7619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D0C1CE0" w14:textId="2F7181B6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92F0ED7" w14:textId="3089FAC9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نهاد/های متولی</w:t>
            </w:r>
          </w:p>
        </w:tc>
        <w:tc>
          <w:tcPr>
            <w:tcW w:w="3780" w:type="dxa"/>
            <w:shd w:val="clear" w:color="auto" w:fill="D9D9D9" w:themeFill="background1" w:themeFillShade="D9"/>
            <w:hideMark/>
          </w:tcPr>
          <w:p w14:paraId="6BFA1C1F" w14:textId="5D0F0032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</w:rPr>
            </w:pPr>
            <w:r w:rsidRPr="00D221B7">
              <w:rPr>
                <w:rFonts w:cs="B Titr"/>
                <w:b/>
                <w:bCs/>
                <w:rtl/>
              </w:rPr>
              <w:t>عنوان</w:t>
            </w:r>
          </w:p>
        </w:tc>
        <w:tc>
          <w:tcPr>
            <w:tcW w:w="1260" w:type="dxa"/>
            <w:shd w:val="clear" w:color="auto" w:fill="D9D9D9" w:themeFill="background1" w:themeFillShade="D9"/>
            <w:hideMark/>
          </w:tcPr>
          <w:p w14:paraId="7515B8A9" w14:textId="23875562" w:rsidR="00F04C14" w:rsidRPr="00532106" w:rsidRDefault="00F04C14" w:rsidP="00E17C31">
            <w:pPr>
              <w:bidi/>
              <w:jc w:val="center"/>
              <w:rPr>
                <w:rFonts w:cs="B Nazanin"/>
                <w:b/>
                <w:bCs/>
              </w:rPr>
            </w:pPr>
            <w:r w:rsidRPr="00D221B7">
              <w:rPr>
                <w:rFonts w:cs="B Titr" w:hint="cs"/>
                <w:b/>
                <w:bCs/>
                <w:rtl/>
              </w:rPr>
              <w:t>ردیف</w:t>
            </w:r>
          </w:p>
        </w:tc>
      </w:tr>
      <w:tr w:rsidR="00F04C14" w:rsidRPr="00532106" w14:paraId="45581258" w14:textId="77777777" w:rsidTr="00F04C14">
        <w:trPr>
          <w:cantSplit/>
          <w:trHeight w:val="188"/>
        </w:trPr>
        <w:tc>
          <w:tcPr>
            <w:tcW w:w="2430" w:type="dxa"/>
          </w:tcPr>
          <w:p w14:paraId="6558F492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F6D997A" w14:textId="77777777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8DD4F3A" w14:textId="108AFF37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30A5EC1" w14:textId="265FEB94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0839EE8" w14:textId="34BC9E1C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20AB77AE" w14:textId="5D5928EB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A3263B">
              <w:rPr>
                <w:rFonts w:cs="B Nazanin"/>
                <w:rtl/>
              </w:rPr>
              <w:t xml:space="preserve">آیا پایش فعال و به‌روزرسانی سوابق و فهرست عوامل زیستی پرخطر در تأسیسات نگهداری یا </w:t>
            </w:r>
            <w:r w:rsidRPr="00A3263B">
              <w:rPr>
                <w:rFonts w:cs="B Nazanin" w:hint="cs"/>
                <w:rtl/>
              </w:rPr>
              <w:t>فرآوری</w:t>
            </w:r>
            <w:r w:rsidRPr="00A3263B">
              <w:rPr>
                <w:rFonts w:cs="B Nazanin"/>
                <w:rtl/>
              </w:rPr>
              <w:t xml:space="preserve"> این عوامل وجود دارد؟</w:t>
            </w:r>
          </w:p>
        </w:tc>
        <w:tc>
          <w:tcPr>
            <w:tcW w:w="1260" w:type="dxa"/>
          </w:tcPr>
          <w:p w14:paraId="6D1B249A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04C14" w:rsidRPr="00532106" w14:paraId="545F8F58" w14:textId="77777777" w:rsidTr="00F04C14">
        <w:trPr>
          <w:cantSplit/>
          <w:trHeight w:val="440"/>
        </w:trPr>
        <w:tc>
          <w:tcPr>
            <w:tcW w:w="2430" w:type="dxa"/>
          </w:tcPr>
          <w:p w14:paraId="5EC4911C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2313469" w14:textId="77777777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F3E7DB0" w14:textId="6AA5B582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9C0FA55" w14:textId="6D354254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F7625F7" w14:textId="7FE1EFFF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35FFC287" w14:textId="1473F477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A3263B">
              <w:rPr>
                <w:rFonts w:cs="B Nazanin"/>
                <w:rtl/>
              </w:rPr>
              <w:t>آیا کشور فهرست به‌روز</w:t>
            </w:r>
            <w:r w:rsidRPr="00A3263B">
              <w:rPr>
                <w:rFonts w:cs="B Nazanin" w:hint="cs"/>
                <w:rtl/>
              </w:rPr>
              <w:t xml:space="preserve"> شده</w:t>
            </w:r>
            <w:r w:rsidRPr="00A3263B">
              <w:rPr>
                <w:rFonts w:cs="B Nazanin"/>
                <w:rtl/>
              </w:rPr>
              <w:t xml:space="preserve"> از محل و تأسیسات نگهداری عوامل پرخطر دارد؟</w:t>
            </w:r>
          </w:p>
        </w:tc>
        <w:tc>
          <w:tcPr>
            <w:tcW w:w="1260" w:type="dxa"/>
          </w:tcPr>
          <w:p w14:paraId="2FD68957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1-1</w:t>
            </w:r>
          </w:p>
        </w:tc>
      </w:tr>
      <w:tr w:rsidR="00F04C14" w:rsidRPr="00532106" w14:paraId="49FE9CE5" w14:textId="77777777" w:rsidTr="00F04C14">
        <w:trPr>
          <w:cantSplit/>
          <w:trHeight w:val="440"/>
        </w:trPr>
        <w:tc>
          <w:tcPr>
            <w:tcW w:w="2430" w:type="dxa"/>
          </w:tcPr>
          <w:p w14:paraId="710AFA68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CBDF303" w14:textId="77777777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639D4FC" w14:textId="64B48778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2226250" w14:textId="0B689571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7E90DD5" w14:textId="1B50498D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4D356702" w14:textId="329B3911" w:rsidR="00F04C14" w:rsidRPr="00A3263B" w:rsidRDefault="00F04C14" w:rsidP="00F04C14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A3263B">
              <w:rPr>
                <w:rFonts w:cs="B Nazanin"/>
                <w:rtl/>
              </w:rPr>
              <w:t>آیا مجموعه‌های عوامل پرخطر شناسایی شده‌اند؟</w:t>
            </w:r>
          </w:p>
        </w:tc>
        <w:tc>
          <w:tcPr>
            <w:tcW w:w="1260" w:type="dxa"/>
          </w:tcPr>
          <w:p w14:paraId="14BDA20E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2-1</w:t>
            </w:r>
          </w:p>
        </w:tc>
      </w:tr>
      <w:tr w:rsidR="00F04C14" w:rsidRPr="00532106" w14:paraId="4131B3BC" w14:textId="77777777" w:rsidTr="00F04C14">
        <w:trPr>
          <w:cantSplit/>
          <w:trHeight w:val="440"/>
        </w:trPr>
        <w:tc>
          <w:tcPr>
            <w:tcW w:w="2430" w:type="dxa"/>
          </w:tcPr>
          <w:p w14:paraId="47D5E4AB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7A34C0F" w14:textId="77777777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1591D66" w14:textId="1E20B3ED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434B2EB" w14:textId="33ACA595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05FEA43" w14:textId="2C228AD4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3B2480A" w14:textId="12C450E4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A3263B">
              <w:rPr>
                <w:rFonts w:cs="B Nazanin"/>
                <w:rtl/>
              </w:rPr>
              <w:t>چه</w:t>
            </w:r>
            <w:r w:rsidRPr="00A3263B">
              <w:rPr>
                <w:rFonts w:cs="B Nazanin" w:hint="cs"/>
                <w:rtl/>
              </w:rPr>
              <w:t xml:space="preserve"> کتابچه</w:t>
            </w:r>
            <w:r w:rsidRPr="00A3263B">
              <w:rPr>
                <w:rFonts w:cs="B Nazanin"/>
                <w:rtl/>
              </w:rPr>
              <w:softHyphen/>
            </w:r>
            <w:r w:rsidRPr="00A3263B">
              <w:rPr>
                <w:rFonts w:cs="B Nazanin" w:hint="cs"/>
                <w:rtl/>
              </w:rPr>
              <w:t>های راهنمایی</w:t>
            </w:r>
            <w:r w:rsidRPr="00A3263B">
              <w:rPr>
                <w:rFonts w:cs="B Nazanin"/>
                <w:rtl/>
              </w:rPr>
              <w:t xml:space="preserve"> به کشورهایی که سیستم‌ها و قوانین پشتیبان برای الزام به نگهداری سوابق عوامل پرخطر را ندارند</w:t>
            </w:r>
            <w:r w:rsidRPr="00A3263B">
              <w:rPr>
                <w:rFonts w:cs="B Nazanin" w:hint="cs"/>
                <w:rtl/>
              </w:rPr>
              <w:t>،</w:t>
            </w:r>
            <w:r w:rsidRPr="00A3263B">
              <w:rPr>
                <w:rFonts w:cs="B Nazanin"/>
                <w:rtl/>
              </w:rPr>
              <w:t xml:space="preserve"> ارائه می‌شود؟</w:t>
            </w:r>
          </w:p>
        </w:tc>
        <w:tc>
          <w:tcPr>
            <w:tcW w:w="1260" w:type="dxa"/>
          </w:tcPr>
          <w:p w14:paraId="19829242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3-1</w:t>
            </w:r>
          </w:p>
        </w:tc>
      </w:tr>
      <w:tr w:rsidR="00F04C14" w:rsidRPr="00532106" w14:paraId="6B9C106F" w14:textId="77777777" w:rsidTr="00F04C14">
        <w:trPr>
          <w:cantSplit/>
          <w:trHeight w:val="440"/>
        </w:trPr>
        <w:tc>
          <w:tcPr>
            <w:tcW w:w="2430" w:type="dxa"/>
          </w:tcPr>
          <w:p w14:paraId="2AC91142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262A99C" w14:textId="77777777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7EC45E5" w14:textId="7EA9C7CB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0DDB828" w14:textId="52C9847B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36DE806" w14:textId="34C0BB49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EA7E245" w14:textId="4AAABEFE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A3263B">
              <w:rPr>
                <w:rFonts w:cs="B Nazanin"/>
                <w:rtl/>
              </w:rPr>
              <w:t>آیا فهرست توافق‌شده‌ای از "عوامل پرخطر" برای این پرسش وجود دارد؟</w:t>
            </w:r>
          </w:p>
        </w:tc>
        <w:tc>
          <w:tcPr>
            <w:tcW w:w="1260" w:type="dxa"/>
          </w:tcPr>
          <w:p w14:paraId="09A07458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4-1</w:t>
            </w:r>
          </w:p>
        </w:tc>
      </w:tr>
      <w:tr w:rsidR="00F04C14" w:rsidRPr="00532106" w14:paraId="10E708FB" w14:textId="77777777" w:rsidTr="00F04C14">
        <w:trPr>
          <w:cantSplit/>
          <w:trHeight w:val="440"/>
        </w:trPr>
        <w:tc>
          <w:tcPr>
            <w:tcW w:w="2430" w:type="dxa"/>
          </w:tcPr>
          <w:p w14:paraId="5D2F6291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7C1D7FF" w14:textId="77777777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71280A2" w14:textId="2E11B10C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90163DB" w14:textId="5E420DA6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259D073" w14:textId="34EED22A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DE53268" w14:textId="7A6AE82C" w:rsidR="00F04C14" w:rsidRPr="00A3263B" w:rsidRDefault="00F04C14" w:rsidP="00A3263B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A3263B">
              <w:rPr>
                <w:rFonts w:cs="B Nazanin"/>
                <w:rtl/>
              </w:rPr>
              <w:t xml:space="preserve">هر چند وقت یکبار </w:t>
            </w:r>
            <w:r w:rsidRPr="00A3263B">
              <w:rPr>
                <w:rFonts w:cs="B Nazanin" w:hint="cs"/>
                <w:rtl/>
              </w:rPr>
              <w:t>مراکز</w:t>
            </w:r>
            <w:r w:rsidRPr="00A3263B">
              <w:rPr>
                <w:rFonts w:cs="B Nazanin"/>
                <w:rtl/>
              </w:rPr>
              <w:t xml:space="preserve"> موظف به به‌روزرسانی این سوابق هستند؟</w:t>
            </w:r>
          </w:p>
        </w:tc>
        <w:tc>
          <w:tcPr>
            <w:tcW w:w="1260" w:type="dxa"/>
          </w:tcPr>
          <w:p w14:paraId="5CCBC8E6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5-1</w:t>
            </w:r>
          </w:p>
        </w:tc>
      </w:tr>
      <w:tr w:rsidR="00F04C14" w:rsidRPr="00532106" w14:paraId="1D13600D" w14:textId="77777777" w:rsidTr="00F04C14">
        <w:trPr>
          <w:cantSplit/>
          <w:trHeight w:val="440"/>
        </w:trPr>
        <w:tc>
          <w:tcPr>
            <w:tcW w:w="2430" w:type="dxa"/>
          </w:tcPr>
          <w:p w14:paraId="0A504E78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1DE00AF" w14:textId="77777777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D70BA3E" w14:textId="62884C25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A5F30E6" w14:textId="0BDD8CD7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6F90578" w14:textId="5560B727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5C72CC0" w14:textId="7A9EBE57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آیا چارچوب جامع مقررات ملی ایمنی و امنیت زیستی در حال اجراست؟</w:t>
            </w:r>
          </w:p>
        </w:tc>
        <w:tc>
          <w:tcPr>
            <w:tcW w:w="1260" w:type="dxa"/>
          </w:tcPr>
          <w:p w14:paraId="150C89E9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4C14" w:rsidRPr="00532106" w14:paraId="2ACAC58B" w14:textId="77777777" w:rsidTr="00F04C14">
        <w:trPr>
          <w:cantSplit/>
          <w:trHeight w:val="440"/>
        </w:trPr>
        <w:tc>
          <w:tcPr>
            <w:tcW w:w="2430" w:type="dxa"/>
          </w:tcPr>
          <w:p w14:paraId="0B58933D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E9A6748" w14:textId="77777777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AEFA154" w14:textId="5CCCF9DC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394DFE9" w14:textId="78A5C7D1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48C945C" w14:textId="30E3F0AD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2C528AE5" w14:textId="0A539BCC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 xml:space="preserve">آیا کشور قوانین و/یا مقررات امنیت زیستی </w:t>
            </w:r>
            <w:r w:rsidRPr="00F7468A">
              <w:rPr>
                <w:rFonts w:cs="B Nazanin" w:hint="cs"/>
                <w:rtl/>
              </w:rPr>
              <w:t xml:space="preserve"> را </w:t>
            </w:r>
            <w:r w:rsidRPr="00F7468A">
              <w:rPr>
                <w:rFonts w:cs="B Nazanin"/>
                <w:rtl/>
              </w:rPr>
              <w:t>دارد؟ آیا در حال اجرا هستند؟</w:t>
            </w:r>
          </w:p>
        </w:tc>
        <w:tc>
          <w:tcPr>
            <w:tcW w:w="1260" w:type="dxa"/>
          </w:tcPr>
          <w:p w14:paraId="75A735E0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1-2</w:t>
            </w:r>
          </w:p>
        </w:tc>
      </w:tr>
      <w:tr w:rsidR="00F04C14" w:rsidRPr="00532106" w14:paraId="737CF5AA" w14:textId="77777777" w:rsidTr="00F04C14">
        <w:trPr>
          <w:cantSplit/>
          <w:trHeight w:val="440"/>
        </w:trPr>
        <w:tc>
          <w:tcPr>
            <w:tcW w:w="2430" w:type="dxa"/>
          </w:tcPr>
          <w:p w14:paraId="40092004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1109786" w14:textId="77777777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3015288" w14:textId="44790062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99C6E4C" w14:textId="260CC57F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0FEB6F9" w14:textId="715EB6EC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510ADF19" w14:textId="6024708D" w:rsidR="00F04C14" w:rsidRPr="00F7468A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 xml:space="preserve">آیا کشور قوانین و/یا مقررات ایمنی زیستی </w:t>
            </w:r>
            <w:r w:rsidRPr="00F7468A">
              <w:rPr>
                <w:rFonts w:cs="B Nazanin" w:hint="cs"/>
                <w:rtl/>
              </w:rPr>
              <w:t xml:space="preserve">را </w:t>
            </w:r>
            <w:r w:rsidRPr="00F7468A">
              <w:rPr>
                <w:rFonts w:cs="B Nazanin"/>
                <w:rtl/>
              </w:rPr>
              <w:t>دارد؟ آیا در حال اجرا هستند؟</w:t>
            </w:r>
          </w:p>
        </w:tc>
        <w:tc>
          <w:tcPr>
            <w:tcW w:w="1260" w:type="dxa"/>
          </w:tcPr>
          <w:p w14:paraId="291DB386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3-2</w:t>
            </w:r>
          </w:p>
        </w:tc>
      </w:tr>
      <w:tr w:rsidR="00F04C14" w:rsidRPr="00532106" w14:paraId="2882F205" w14:textId="77777777" w:rsidTr="00F04C14">
        <w:trPr>
          <w:cantSplit/>
          <w:trHeight w:val="440"/>
        </w:trPr>
        <w:tc>
          <w:tcPr>
            <w:tcW w:w="2430" w:type="dxa"/>
          </w:tcPr>
          <w:p w14:paraId="1BE980BB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D4DA732" w14:textId="77777777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9474A82" w14:textId="2491ED69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B35A414" w14:textId="74C80A7D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0BF7122" w14:textId="61404F78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67FC5714" w14:textId="76BE61EB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این اطلاعات چگونه با آزمایشگاه‌های سطوح استانی در کشور به اشتراک گذاشته می‌شود؟</w:t>
            </w:r>
          </w:p>
        </w:tc>
        <w:tc>
          <w:tcPr>
            <w:tcW w:w="1260" w:type="dxa"/>
          </w:tcPr>
          <w:p w14:paraId="56A58F9A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4-2</w:t>
            </w:r>
          </w:p>
        </w:tc>
      </w:tr>
      <w:tr w:rsidR="00F04C14" w:rsidRPr="00532106" w14:paraId="25C030D1" w14:textId="77777777" w:rsidTr="00F04C14">
        <w:trPr>
          <w:cantSplit/>
          <w:trHeight w:val="440"/>
        </w:trPr>
        <w:tc>
          <w:tcPr>
            <w:tcW w:w="2430" w:type="dxa"/>
          </w:tcPr>
          <w:p w14:paraId="428B72F2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F6BF81B" w14:textId="77777777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FF97C07" w14:textId="7713D8AA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1E640C3" w14:textId="7F0222AE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D407431" w14:textId="53E48C46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AC5928A" w14:textId="4B63C319" w:rsidR="00F04C14" w:rsidRPr="00F7468A" w:rsidRDefault="00F04C14" w:rsidP="00D4121D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آیا مقررات و/یا دستورالعمل‌های امنیت زیستی توسط آزمایشگاه‌های کشور رعایت می‌شوند؟ وضعیت ایمنی زیستی چگونه است؟</w:t>
            </w:r>
          </w:p>
        </w:tc>
        <w:tc>
          <w:tcPr>
            <w:tcW w:w="1260" w:type="dxa"/>
          </w:tcPr>
          <w:p w14:paraId="0893B62A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5-2</w:t>
            </w:r>
          </w:p>
        </w:tc>
      </w:tr>
      <w:tr w:rsidR="00F04C14" w:rsidRPr="00532106" w14:paraId="439CDF13" w14:textId="77777777" w:rsidTr="00F04C14">
        <w:trPr>
          <w:cantSplit/>
          <w:trHeight w:val="440"/>
        </w:trPr>
        <w:tc>
          <w:tcPr>
            <w:tcW w:w="2430" w:type="dxa"/>
          </w:tcPr>
          <w:p w14:paraId="591D874F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A52EFEE" w14:textId="77777777" w:rsidR="00F04C14" w:rsidRPr="00F7468A" w:rsidRDefault="00F04C14" w:rsidP="00F7468A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A311F86" w14:textId="7C19F182" w:rsidR="00F04C14" w:rsidRPr="00F7468A" w:rsidRDefault="00F04C14" w:rsidP="00F7468A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A6A335E" w14:textId="7117D41C" w:rsidR="00F04C14" w:rsidRPr="00F7468A" w:rsidRDefault="00F04C14" w:rsidP="00F7468A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C870927" w14:textId="794F1875" w:rsidR="00F04C14" w:rsidRPr="00F7468A" w:rsidRDefault="00F04C14" w:rsidP="00F7468A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5CDCC32E" w14:textId="3CB66680" w:rsidR="00F04C14" w:rsidRPr="00F7468A" w:rsidRDefault="00F04C14" w:rsidP="00F7468A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فعالیت‌های پایش امنیت و ایمنی زیستی را شرح دهید</w:t>
            </w:r>
            <w:r w:rsidRPr="00F7468A">
              <w:rPr>
                <w:rFonts w:cs="B Nazanin"/>
              </w:rPr>
              <w:t>.</w:t>
            </w:r>
          </w:p>
        </w:tc>
        <w:tc>
          <w:tcPr>
            <w:tcW w:w="1260" w:type="dxa"/>
          </w:tcPr>
          <w:p w14:paraId="1C38A19E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6-2</w:t>
            </w:r>
          </w:p>
        </w:tc>
      </w:tr>
      <w:tr w:rsidR="00F04C14" w:rsidRPr="00532106" w14:paraId="55E226EB" w14:textId="77777777" w:rsidTr="00F04C14">
        <w:trPr>
          <w:cantSplit/>
          <w:trHeight w:val="440"/>
        </w:trPr>
        <w:tc>
          <w:tcPr>
            <w:tcW w:w="2430" w:type="dxa"/>
          </w:tcPr>
          <w:p w14:paraId="7426A9FA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2601EFE" w14:textId="77777777" w:rsidR="00F04C14" w:rsidRPr="00F7468A" w:rsidRDefault="00F04C14" w:rsidP="00F7468A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B5EB556" w14:textId="2ACB3FED" w:rsidR="00F04C14" w:rsidRPr="00F7468A" w:rsidRDefault="00F04C14" w:rsidP="00F7468A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B8ED3BE" w14:textId="09931A25" w:rsidR="00F04C14" w:rsidRPr="00F7468A" w:rsidRDefault="00F04C14" w:rsidP="00F7468A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4E3856D" w14:textId="07419F74" w:rsidR="00F04C14" w:rsidRPr="00F7468A" w:rsidRDefault="00F04C14" w:rsidP="00F7468A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0A53C001" w14:textId="2376F00A" w:rsidR="00F04C14" w:rsidRPr="00F7468A" w:rsidRDefault="00F04C14" w:rsidP="00F7468A">
            <w:pPr>
              <w:tabs>
                <w:tab w:val="right" w:pos="450"/>
              </w:tabs>
              <w:bidi/>
              <w:rPr>
                <w:rFonts w:cs="B Nazanin"/>
              </w:rPr>
            </w:pPr>
            <w:r w:rsidRPr="00F7468A">
              <w:rPr>
                <w:rFonts w:cs="B Nazanin"/>
                <w:rtl/>
              </w:rPr>
              <w:t>آیا ارزیابی امنیت زیستی توسط شخص ثالث در تأسیسات آزمایشگاهی ملی انجام شده است؟ آیا ارزیابی ایمنی زیستی نیز انجام شده است؟</w:t>
            </w:r>
          </w:p>
          <w:p w14:paraId="49F9944B" w14:textId="77777777" w:rsidR="00F04C14" w:rsidRPr="00F7468A" w:rsidRDefault="00F04C14" w:rsidP="00991333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right" w:pos="342"/>
              </w:tabs>
              <w:autoSpaceDE w:val="0"/>
              <w:autoSpaceDN w:val="0"/>
              <w:bidi/>
              <w:ind w:hanging="1440"/>
              <w:rPr>
                <w:rFonts w:cs="B Nazanin"/>
              </w:rPr>
            </w:pPr>
            <w:r w:rsidRPr="00F7468A">
              <w:rPr>
                <w:rFonts w:cs="B Nazanin"/>
                <w:rtl/>
              </w:rPr>
              <w:t>زمان انجام ارزیابی؟</w:t>
            </w:r>
          </w:p>
          <w:p w14:paraId="4B7075C6" w14:textId="69F62534" w:rsidR="00F04C14" w:rsidRPr="00F04C14" w:rsidRDefault="00F04C14" w:rsidP="00991333">
            <w:pPr>
              <w:pStyle w:val="ListParagraph"/>
              <w:widowControl w:val="0"/>
              <w:numPr>
                <w:ilvl w:val="1"/>
                <w:numId w:val="25"/>
              </w:numPr>
              <w:tabs>
                <w:tab w:val="clear" w:pos="1440"/>
                <w:tab w:val="right" w:pos="162"/>
                <w:tab w:val="right" w:pos="342"/>
                <w:tab w:val="num" w:pos="432"/>
              </w:tabs>
              <w:autoSpaceDE w:val="0"/>
              <w:autoSpaceDN w:val="0"/>
              <w:bidi/>
              <w:ind w:left="252" w:hanging="252"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آیا توصیه‌های</w:t>
            </w:r>
            <w:r w:rsidRPr="00F7468A">
              <w:rPr>
                <w:rFonts w:cs="B Nazanin" w:hint="cs"/>
                <w:rtl/>
              </w:rPr>
              <w:t xml:space="preserve"> اصلاحی</w:t>
            </w:r>
            <w:r w:rsidRPr="00F7468A">
              <w:rPr>
                <w:rFonts w:cs="B Nazanin"/>
                <w:rtl/>
              </w:rPr>
              <w:t xml:space="preserve"> این ارزیابی‌ها اجرا شده‌</w:t>
            </w:r>
            <w:r w:rsidR="00991333">
              <w:rPr>
                <w:rFonts w:cs="B Nazanin" w:hint="cs"/>
                <w:rtl/>
              </w:rPr>
              <w:t xml:space="preserve"> </w:t>
            </w:r>
            <w:r w:rsidRPr="00F7468A">
              <w:rPr>
                <w:rFonts w:cs="B Nazanin" w:hint="cs"/>
                <w:rtl/>
              </w:rPr>
              <w:t>است</w:t>
            </w:r>
            <w:r w:rsidRPr="00F7468A">
              <w:rPr>
                <w:rFonts w:cs="B Nazanin"/>
                <w:rtl/>
              </w:rPr>
              <w:t>؟</w:t>
            </w:r>
          </w:p>
        </w:tc>
        <w:tc>
          <w:tcPr>
            <w:tcW w:w="1260" w:type="dxa"/>
          </w:tcPr>
          <w:p w14:paraId="346305CC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7-2</w:t>
            </w:r>
          </w:p>
        </w:tc>
      </w:tr>
      <w:tr w:rsidR="00F04C14" w:rsidRPr="00532106" w14:paraId="6FFE63A1" w14:textId="77777777" w:rsidTr="00F04C14">
        <w:trPr>
          <w:cantSplit/>
          <w:trHeight w:val="440"/>
        </w:trPr>
        <w:tc>
          <w:tcPr>
            <w:tcW w:w="2430" w:type="dxa"/>
          </w:tcPr>
          <w:p w14:paraId="505C69F4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4599B2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CA29F2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5C18A6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CE700B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5130C8C" w14:textId="5D577B38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چه آزمایشگاهی نیاز به مجوز یا تأییدیه قانونی برای نگهداری عوامل پرخطر خاص در کشور دارد؟</w:t>
            </w:r>
          </w:p>
        </w:tc>
        <w:tc>
          <w:tcPr>
            <w:tcW w:w="1260" w:type="dxa"/>
          </w:tcPr>
          <w:p w14:paraId="76D54D2B" w14:textId="0439FE74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8-2</w:t>
            </w:r>
          </w:p>
        </w:tc>
      </w:tr>
      <w:tr w:rsidR="00F04C14" w:rsidRPr="00532106" w14:paraId="59FC8089" w14:textId="77777777" w:rsidTr="00F04C14">
        <w:trPr>
          <w:cantSplit/>
          <w:trHeight w:val="440"/>
        </w:trPr>
        <w:tc>
          <w:tcPr>
            <w:tcW w:w="2430" w:type="dxa"/>
          </w:tcPr>
          <w:p w14:paraId="31F08BB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42CDA8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7C827D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4AE136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52AAF8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419CC3D5" w14:textId="3FE35B78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F7468A">
              <w:rPr>
                <w:rFonts w:cs="B Nazanin"/>
                <w:rtl/>
              </w:rPr>
              <w:t>آیا شرایط مجوز/الزامات ایمنی و امنیتی مشترکی برای تمام آزمایشگاه‌های مجوزدار وجود دارد؟ در صورت وجود، این شرایط کدامند؟</w:t>
            </w:r>
          </w:p>
        </w:tc>
        <w:tc>
          <w:tcPr>
            <w:tcW w:w="1260" w:type="dxa"/>
          </w:tcPr>
          <w:p w14:paraId="36118A89" w14:textId="1038CE55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9-2</w:t>
            </w:r>
          </w:p>
        </w:tc>
      </w:tr>
      <w:tr w:rsidR="00F04C14" w:rsidRPr="00532106" w14:paraId="61DC17E5" w14:textId="77777777" w:rsidTr="00F04C14">
        <w:trPr>
          <w:cantSplit/>
          <w:trHeight w:val="107"/>
        </w:trPr>
        <w:tc>
          <w:tcPr>
            <w:tcW w:w="2430" w:type="dxa"/>
          </w:tcPr>
          <w:p w14:paraId="13D06D8C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E075DE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BA9B8F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92A8E7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0A91D4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22D6600E" w14:textId="6E504E25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200785">
              <w:rPr>
                <w:rFonts w:cs="B Nazanin"/>
                <w:rtl/>
              </w:rPr>
              <w:t>چگونه انطباق با شرایط مجوزدهی پایش می‌شود؟</w:t>
            </w:r>
          </w:p>
        </w:tc>
        <w:tc>
          <w:tcPr>
            <w:tcW w:w="1260" w:type="dxa"/>
          </w:tcPr>
          <w:p w14:paraId="152FB269" w14:textId="19D2D549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10-2</w:t>
            </w:r>
          </w:p>
        </w:tc>
      </w:tr>
      <w:tr w:rsidR="00F04C14" w:rsidRPr="00532106" w14:paraId="49C4F4EF" w14:textId="77777777" w:rsidTr="00F04C14">
        <w:trPr>
          <w:cantSplit/>
          <w:trHeight w:val="440"/>
        </w:trPr>
        <w:tc>
          <w:tcPr>
            <w:tcW w:w="2430" w:type="dxa"/>
          </w:tcPr>
          <w:p w14:paraId="14467A12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EC5CA4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4EEA392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205E97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7DB24E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2D233FC8" w14:textId="484CFE1A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200785">
              <w:rPr>
                <w:rFonts w:cs="B Nazanin"/>
                <w:rtl/>
              </w:rPr>
              <w:t>آیا بودجه کافی برای پشتیبانی از برنامه‌ها/</w:t>
            </w:r>
            <w:r>
              <w:rPr>
                <w:rFonts w:cs="B Nazanin" w:hint="cs"/>
                <w:rtl/>
              </w:rPr>
              <w:t xml:space="preserve"> </w:t>
            </w:r>
            <w:r w:rsidRPr="00200785">
              <w:rPr>
                <w:rFonts w:cs="B Nazanin"/>
                <w:rtl/>
              </w:rPr>
              <w:t>ابتکارات ایمنی و امنیت زیستی و نظارت و اجرای آن در سطح وزارتخانه و مؤسسات وجود دارد؟</w:t>
            </w:r>
          </w:p>
        </w:tc>
        <w:tc>
          <w:tcPr>
            <w:tcW w:w="1260" w:type="dxa"/>
          </w:tcPr>
          <w:p w14:paraId="3C52A65C" w14:textId="4CBD0835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11-2</w:t>
            </w:r>
          </w:p>
        </w:tc>
      </w:tr>
      <w:tr w:rsidR="00F04C14" w:rsidRPr="00532106" w14:paraId="5F7503F0" w14:textId="77777777" w:rsidTr="00F04C14">
        <w:trPr>
          <w:cantSplit/>
          <w:trHeight w:val="440"/>
        </w:trPr>
        <w:tc>
          <w:tcPr>
            <w:tcW w:w="2430" w:type="dxa"/>
          </w:tcPr>
          <w:p w14:paraId="6C92BAB9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412321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918389A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140582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C82420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5C2B13E7" w14:textId="0AF0AE2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200785">
              <w:rPr>
                <w:rFonts w:cs="B Nazanin"/>
                <w:rtl/>
              </w:rPr>
              <w:t>آیا مکانیسمی برای نظارت بر تحقیقات دو منظوره و کد رفتار مسئولانه برای دانشمندان وجود دارد؟</w:t>
            </w:r>
          </w:p>
        </w:tc>
        <w:tc>
          <w:tcPr>
            <w:tcW w:w="1260" w:type="dxa"/>
          </w:tcPr>
          <w:p w14:paraId="7BA7625A" w14:textId="4E55B9ED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12-2</w:t>
            </w:r>
          </w:p>
        </w:tc>
      </w:tr>
      <w:tr w:rsidR="00F04C14" w:rsidRPr="00532106" w14:paraId="578B480A" w14:textId="77777777" w:rsidTr="00F04C14">
        <w:trPr>
          <w:cantSplit/>
          <w:trHeight w:val="440"/>
        </w:trPr>
        <w:tc>
          <w:tcPr>
            <w:tcW w:w="2430" w:type="dxa"/>
          </w:tcPr>
          <w:p w14:paraId="677FB93B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9F1E7C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0555A8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57E4DA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975AF0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32C84B3A" w14:textId="49CA95EF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021BAF">
              <w:rPr>
                <w:rFonts w:cs="B Nazanin"/>
                <w:rtl/>
              </w:rPr>
              <w:t>آیا اقدامات صدور مجوز آزمایشگاه و کنترل پاتوژن‌ها (شامل الزامات حفاظت فیزیکی، شیوه‌های عملیاتی و سیستم‌های گزارش</w:t>
            </w:r>
            <w:r>
              <w:rPr>
                <w:rFonts w:cs="B Nazanin" w:hint="cs"/>
                <w:rtl/>
              </w:rPr>
              <w:t>‌</w:t>
            </w:r>
            <w:r w:rsidRPr="00021BAF">
              <w:rPr>
                <w:rFonts w:cs="B Nazanin"/>
                <w:rtl/>
              </w:rPr>
              <w:t>دهی نقص) در حال اجراست؟</w:t>
            </w:r>
          </w:p>
        </w:tc>
        <w:tc>
          <w:tcPr>
            <w:tcW w:w="1260" w:type="dxa"/>
          </w:tcPr>
          <w:p w14:paraId="48FAC603" w14:textId="7BE6CDAF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04C14" w:rsidRPr="00532106" w14:paraId="5DF08E6A" w14:textId="77777777" w:rsidTr="00F04C14">
        <w:trPr>
          <w:cantSplit/>
          <w:trHeight w:val="440"/>
        </w:trPr>
        <w:tc>
          <w:tcPr>
            <w:tcW w:w="2430" w:type="dxa"/>
          </w:tcPr>
          <w:p w14:paraId="14FF58EB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302EA0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1D9641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BE193C2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7EE454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606DA6F0" w14:textId="77777777" w:rsidR="00F04C14" w:rsidRPr="00021BAF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</w:rPr>
            </w:pPr>
            <w:r w:rsidRPr="00021BAF">
              <w:rPr>
                <w:rFonts w:cs="B Nazanin"/>
                <w:rtl/>
              </w:rPr>
              <w:t>امنیت فیزیکی</w:t>
            </w:r>
            <w:r w:rsidRPr="00021BAF">
              <w:rPr>
                <w:rFonts w:cs="B Nazanin"/>
              </w:rPr>
              <w:t>:</w:t>
            </w:r>
          </w:p>
          <w:p w14:paraId="7AE59447" w14:textId="69AA2279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021BAF">
              <w:rPr>
                <w:rFonts w:cs="B Nazanin"/>
                <w:rtl/>
              </w:rPr>
              <w:t xml:space="preserve">آیا اقدامات امنیتی مناسب برای به حداقل رساندن </w:t>
            </w:r>
            <w:r w:rsidRPr="00021BAF">
              <w:rPr>
                <w:rFonts w:cs="B Nazanin" w:hint="cs"/>
                <w:rtl/>
              </w:rPr>
              <w:t>امحاء، انتقال و جابه</w:t>
            </w:r>
            <w:r w:rsidRPr="00021BAF">
              <w:rPr>
                <w:rFonts w:cs="B Nazanin"/>
                <w:rtl/>
              </w:rPr>
              <w:softHyphen/>
            </w:r>
            <w:r w:rsidRPr="00021BAF">
              <w:rPr>
                <w:rFonts w:cs="B Nazanin" w:hint="cs"/>
                <w:rtl/>
              </w:rPr>
              <w:t>جایی نامناسب</w:t>
            </w:r>
            <w:r w:rsidRPr="00021BAF">
              <w:rPr>
                <w:rFonts w:cs="B Nazanin"/>
                <w:rtl/>
              </w:rPr>
              <w:t xml:space="preserve"> یا انتشار نامناسب عوامل زیستی (مانند سرقت، زلزله، سیل) وجود دارد؟</w:t>
            </w:r>
          </w:p>
        </w:tc>
        <w:tc>
          <w:tcPr>
            <w:tcW w:w="1260" w:type="dxa"/>
          </w:tcPr>
          <w:p w14:paraId="54766AEB" w14:textId="3EF95B44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1-3</w:t>
            </w:r>
          </w:p>
        </w:tc>
      </w:tr>
      <w:tr w:rsidR="00F04C14" w:rsidRPr="00532106" w14:paraId="0D7447E1" w14:textId="77777777" w:rsidTr="00F04C14">
        <w:trPr>
          <w:cantSplit/>
          <w:trHeight w:val="440"/>
        </w:trPr>
        <w:tc>
          <w:tcPr>
            <w:tcW w:w="2430" w:type="dxa"/>
          </w:tcPr>
          <w:p w14:paraId="333907C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DEC49B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CD4C4F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994857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1D0918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F2F1B56" w14:textId="77777777" w:rsidR="00F04C14" w:rsidRPr="00021BAF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</w:rPr>
            </w:pPr>
            <w:r w:rsidRPr="00021BAF">
              <w:rPr>
                <w:rFonts w:cs="B Nazanin"/>
                <w:rtl/>
              </w:rPr>
              <w:t>امنیت اطلاعات</w:t>
            </w:r>
            <w:r w:rsidRPr="00021BAF">
              <w:rPr>
                <w:rFonts w:cs="B Nazanin"/>
              </w:rPr>
              <w:t>:</w:t>
            </w:r>
          </w:p>
          <w:p w14:paraId="396CA2F8" w14:textId="4D38B810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021BAF">
              <w:rPr>
                <w:rFonts w:cs="B Nazanin" w:hint="cs"/>
                <w:rtl/>
              </w:rPr>
              <w:t>آ</w:t>
            </w:r>
            <w:r w:rsidRPr="00021BAF">
              <w:rPr>
                <w:rFonts w:cs="B Nazanin"/>
                <w:rtl/>
              </w:rPr>
              <w:t xml:space="preserve">یا دسترسی به اطلاعات حساس (مانند فهرست عوامل و سموم) توسط سیاست‌ها و </w:t>
            </w:r>
            <w:r w:rsidRPr="00021BAF">
              <w:rPr>
                <w:rFonts w:cs="B Nazanin" w:hint="cs"/>
                <w:rtl/>
              </w:rPr>
              <w:t>شیوه نامه</w:t>
            </w:r>
            <w:r w:rsidRPr="00021BAF">
              <w:rPr>
                <w:rFonts w:cs="B Nazanin"/>
                <w:rtl/>
              </w:rPr>
              <w:softHyphen/>
              <w:t>‌های مناسب کنترل می‌شود؟</w:t>
            </w:r>
          </w:p>
        </w:tc>
        <w:tc>
          <w:tcPr>
            <w:tcW w:w="1260" w:type="dxa"/>
          </w:tcPr>
          <w:p w14:paraId="17B4C849" w14:textId="13FA278A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2-3</w:t>
            </w:r>
          </w:p>
        </w:tc>
      </w:tr>
      <w:tr w:rsidR="00F04C14" w:rsidRPr="00532106" w14:paraId="28BC50AD" w14:textId="77777777" w:rsidTr="00F04C14">
        <w:trPr>
          <w:cantSplit/>
          <w:trHeight w:val="440"/>
        </w:trPr>
        <w:tc>
          <w:tcPr>
            <w:tcW w:w="2430" w:type="dxa"/>
          </w:tcPr>
          <w:p w14:paraId="39306099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FF693A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18ACE0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50F8989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01C2B2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ECB97EB" w14:textId="77777777" w:rsidR="00F04C14" w:rsidRPr="00021BAF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</w:rPr>
            </w:pPr>
            <w:r w:rsidRPr="00021BAF">
              <w:rPr>
                <w:rFonts w:cs="B Nazanin"/>
                <w:rtl/>
              </w:rPr>
              <w:t>امنیت حمل‌ونقل</w:t>
            </w:r>
            <w:r w:rsidRPr="00021BAF">
              <w:rPr>
                <w:rFonts w:cs="B Nazanin"/>
              </w:rPr>
              <w:t>:</w:t>
            </w:r>
          </w:p>
          <w:p w14:paraId="63901AD0" w14:textId="77777777" w:rsidR="00F04C14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021BAF">
              <w:rPr>
                <w:rFonts w:cs="B Nazanin"/>
                <w:rtl/>
              </w:rPr>
              <w:t xml:space="preserve">آیا </w:t>
            </w:r>
            <w:r w:rsidRPr="00021BAF">
              <w:rPr>
                <w:rFonts w:cs="B Nazanin" w:hint="cs"/>
                <w:rtl/>
              </w:rPr>
              <w:t>شیوه</w:t>
            </w:r>
            <w:r w:rsidRPr="00021BAF">
              <w:rPr>
                <w:rFonts w:cs="B Nazanin"/>
                <w:rtl/>
              </w:rPr>
              <w:softHyphen/>
            </w:r>
            <w:r w:rsidRPr="00021BAF">
              <w:rPr>
                <w:rFonts w:cs="B Nazanin" w:hint="cs"/>
                <w:rtl/>
              </w:rPr>
              <w:t>نامه</w:t>
            </w:r>
            <w:r w:rsidRPr="00021BAF">
              <w:rPr>
                <w:rFonts w:cs="B Nazanin"/>
                <w:rtl/>
              </w:rPr>
              <w:softHyphen/>
              <w:t>‌هایی برای حمل‌ونقل ایمن نمونه‌ها، کشت‌ها و مواد آلوده وجود دارد و رعایت می‌شود؟</w:t>
            </w:r>
          </w:p>
          <w:p w14:paraId="53B163EB" w14:textId="2A6194ED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021BAF">
              <w:rPr>
                <w:rFonts w:cs="B Nazanin"/>
                <w:rtl/>
              </w:rPr>
              <w:t>آیا قوانین ملی برای حمل مواد خطرناک، از جمله مواد عفونی وجود دارد؟</w:t>
            </w:r>
          </w:p>
        </w:tc>
        <w:tc>
          <w:tcPr>
            <w:tcW w:w="1260" w:type="dxa"/>
          </w:tcPr>
          <w:p w14:paraId="575310E7" w14:textId="7C9B0922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3-3</w:t>
            </w:r>
          </w:p>
        </w:tc>
      </w:tr>
      <w:tr w:rsidR="00F04C14" w:rsidRPr="00532106" w14:paraId="777F77C9" w14:textId="77777777" w:rsidTr="00F04C14">
        <w:trPr>
          <w:cantSplit/>
          <w:trHeight w:val="440"/>
        </w:trPr>
        <w:tc>
          <w:tcPr>
            <w:tcW w:w="2430" w:type="dxa"/>
          </w:tcPr>
          <w:p w14:paraId="7511BDA2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4A4DFA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424971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AC4C7D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A323F7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62BA50AA" w14:textId="77777777" w:rsidR="00F04C14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  <w:rtl/>
              </w:rPr>
            </w:pPr>
            <w:r w:rsidRPr="00021BAF">
              <w:rPr>
                <w:rFonts w:cs="B Nazanin"/>
                <w:rtl/>
              </w:rPr>
              <w:t>امنیت پرسنل</w:t>
            </w:r>
            <w:r w:rsidRPr="00021BAF">
              <w:rPr>
                <w:rFonts w:cs="B Nazanin"/>
              </w:rPr>
              <w:t>:</w:t>
            </w:r>
            <w:r w:rsidRPr="00021BAF">
              <w:rPr>
                <w:rFonts w:cs="B Nazanin"/>
                <w:rtl/>
              </w:rPr>
              <w:t xml:space="preserve"> </w:t>
            </w:r>
          </w:p>
          <w:p w14:paraId="20B57894" w14:textId="77777777" w:rsidR="00F04C14" w:rsidRPr="00021BAF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</w:rPr>
            </w:pPr>
            <w:r w:rsidRPr="00021BAF">
              <w:rPr>
                <w:rFonts w:cs="B Nazanin"/>
                <w:rtl/>
              </w:rPr>
              <w:t>آیا مکانیسمی برای تعیین پرسنل مجاز به دسترسی به عوامل پرخطر وجود دارد؟</w:t>
            </w:r>
          </w:p>
          <w:p w14:paraId="34B9AE52" w14:textId="6CDF920A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021BAF">
              <w:rPr>
                <w:rFonts w:cs="B Nazanin"/>
                <w:rtl/>
              </w:rPr>
              <w:t>آیا شواهدی از اجرای صحیح این مکانیسم وجود دارد؟</w:t>
            </w:r>
          </w:p>
        </w:tc>
        <w:tc>
          <w:tcPr>
            <w:tcW w:w="1260" w:type="dxa"/>
          </w:tcPr>
          <w:p w14:paraId="52613D74" w14:textId="57F28663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4-3</w:t>
            </w:r>
          </w:p>
        </w:tc>
      </w:tr>
      <w:tr w:rsidR="00F04C14" w:rsidRPr="00532106" w14:paraId="2536688D" w14:textId="77777777" w:rsidTr="00F04C14">
        <w:trPr>
          <w:cantSplit/>
          <w:trHeight w:val="440"/>
        </w:trPr>
        <w:tc>
          <w:tcPr>
            <w:tcW w:w="2430" w:type="dxa"/>
          </w:tcPr>
          <w:p w14:paraId="676129DF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5903E3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9B03EB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961DD4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A73940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5F02040A" w14:textId="0E1A6E71" w:rsidR="00F04C14" w:rsidRPr="00F7468A" w:rsidRDefault="00F04C14" w:rsidP="00F04C14">
            <w:pPr>
              <w:tabs>
                <w:tab w:val="right" w:pos="450"/>
              </w:tabs>
              <w:bidi/>
              <w:jc w:val="both"/>
              <w:rPr>
                <w:rFonts w:cs="B Nazanin"/>
                <w:rtl/>
              </w:rPr>
            </w:pPr>
            <w:r w:rsidRPr="00581B44">
              <w:rPr>
                <w:rFonts w:cs="B Nazanin"/>
                <w:rtl/>
              </w:rPr>
              <w:t>آیا برنامه‌های مدیریت ایمنی زیستی و امنیت زیستی مختص هر محل و همچنین مستندات پشتیبان (مانند راهنماها، دستورالعمل‌های استاندارد عملیاتی، کمک‌ابزارهای شغلی و سوابق) که شامل ایمنی زیستی، امنیت زیستی، پاسخ به حوادث و برنامه‌های اضطراری (مانند انفجار، آتش‌سوزی، سیل، مواجهه شغلی، حوادث یا بیماری، نشت‌های عمده) باشند، در دسترس هستند؟</w:t>
            </w:r>
          </w:p>
        </w:tc>
        <w:tc>
          <w:tcPr>
            <w:tcW w:w="1260" w:type="dxa"/>
          </w:tcPr>
          <w:p w14:paraId="6B61E260" w14:textId="270B9CCD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5-3</w:t>
            </w:r>
          </w:p>
        </w:tc>
      </w:tr>
      <w:tr w:rsidR="00F04C14" w:rsidRPr="00532106" w14:paraId="6D0E5AD3" w14:textId="77777777" w:rsidTr="00F04C14">
        <w:trPr>
          <w:cantSplit/>
          <w:trHeight w:val="440"/>
        </w:trPr>
        <w:tc>
          <w:tcPr>
            <w:tcW w:w="2430" w:type="dxa"/>
          </w:tcPr>
          <w:p w14:paraId="1009B702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FBE804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A4CC2C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DD8CD4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147916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1A2053F" w14:textId="038B1D59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A83525">
              <w:rPr>
                <w:rFonts w:cs="B Nazanin"/>
                <w:rtl/>
              </w:rPr>
              <w:t xml:space="preserve">آیا نقش‌ها و مسئولیت‌های مربوط به مدیریت ایمنی و امنیت زیستی </w:t>
            </w:r>
            <w:r w:rsidRPr="00A83525">
              <w:rPr>
                <w:rFonts w:cs="B Nazanin" w:hint="cs"/>
                <w:rtl/>
              </w:rPr>
              <w:t>مشخص، اعلام و ابلاغ</w:t>
            </w:r>
            <w:r w:rsidRPr="00A83525">
              <w:rPr>
                <w:rFonts w:cs="B Nazanin"/>
                <w:rtl/>
              </w:rPr>
              <w:t xml:space="preserve"> شده است؟</w:t>
            </w:r>
          </w:p>
        </w:tc>
        <w:tc>
          <w:tcPr>
            <w:tcW w:w="1260" w:type="dxa"/>
          </w:tcPr>
          <w:p w14:paraId="0FAFF9C9" w14:textId="0AF18DA4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6-3</w:t>
            </w:r>
          </w:p>
        </w:tc>
      </w:tr>
      <w:tr w:rsidR="00F04C14" w:rsidRPr="00532106" w14:paraId="037342AF" w14:textId="77777777" w:rsidTr="00F04C14">
        <w:trPr>
          <w:cantSplit/>
          <w:trHeight w:val="440"/>
        </w:trPr>
        <w:tc>
          <w:tcPr>
            <w:tcW w:w="2430" w:type="dxa"/>
          </w:tcPr>
          <w:p w14:paraId="7244999B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CC5B0D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71EFB4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A9BC43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4C2520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4DD0F822" w14:textId="6FD389CB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A83525">
              <w:rPr>
                <w:rFonts w:cs="B Nazanin"/>
                <w:rtl/>
              </w:rPr>
              <w:t>آیا ریسک‌های ایمنی و امنیت زیستی ارزیابی و دسته‌بندی شده‌اند؟</w:t>
            </w:r>
          </w:p>
        </w:tc>
        <w:tc>
          <w:tcPr>
            <w:tcW w:w="1260" w:type="dxa"/>
          </w:tcPr>
          <w:p w14:paraId="64CC0F49" w14:textId="215A19F3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7-3</w:t>
            </w:r>
          </w:p>
        </w:tc>
      </w:tr>
      <w:tr w:rsidR="00F04C14" w:rsidRPr="00532106" w14:paraId="7AA2B3D0" w14:textId="77777777" w:rsidTr="00F04C14">
        <w:trPr>
          <w:cantSplit/>
          <w:trHeight w:val="440"/>
        </w:trPr>
        <w:tc>
          <w:tcPr>
            <w:tcW w:w="2430" w:type="dxa"/>
          </w:tcPr>
          <w:p w14:paraId="4C6CD593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64A3C4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8F6208A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54B3E4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2A1E69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481807CC" w14:textId="18A233A8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A83525">
              <w:rPr>
                <w:rFonts w:cs="B Nazanin"/>
                <w:rtl/>
              </w:rPr>
              <w:t>آیا اقدامات کنترلی در یک برنامه عملیاتی توصیف شده‌اند؟</w:t>
            </w:r>
          </w:p>
        </w:tc>
        <w:tc>
          <w:tcPr>
            <w:tcW w:w="1260" w:type="dxa"/>
          </w:tcPr>
          <w:p w14:paraId="5CEFE7F6" w14:textId="21A4663C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8-3</w:t>
            </w:r>
          </w:p>
        </w:tc>
      </w:tr>
      <w:tr w:rsidR="00F04C14" w:rsidRPr="00532106" w14:paraId="1C062000" w14:textId="77777777" w:rsidTr="00F04C14">
        <w:trPr>
          <w:cantSplit/>
          <w:trHeight w:val="440"/>
        </w:trPr>
        <w:tc>
          <w:tcPr>
            <w:tcW w:w="2430" w:type="dxa"/>
          </w:tcPr>
          <w:p w14:paraId="12C30CBC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FCC3C8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93AAB4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ACACC3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10A387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30262F0A" w14:textId="3AF2DA19" w:rsidR="00F04C14" w:rsidRPr="00F7468A" w:rsidRDefault="00F04C14" w:rsidP="00F04C14">
            <w:pPr>
              <w:tabs>
                <w:tab w:val="right" w:pos="450"/>
              </w:tabs>
              <w:bidi/>
              <w:jc w:val="both"/>
              <w:rPr>
                <w:rFonts w:cs="B Nazanin"/>
                <w:rtl/>
              </w:rPr>
            </w:pPr>
            <w:r w:rsidRPr="00A83525">
              <w:rPr>
                <w:rFonts w:cs="B Nazanin"/>
                <w:rtl/>
              </w:rPr>
              <w:t>آیا مکانی</w:t>
            </w:r>
            <w:r>
              <w:rPr>
                <w:rFonts w:cs="B Nazanin" w:hint="cs"/>
                <w:rtl/>
              </w:rPr>
              <w:t>س</w:t>
            </w:r>
            <w:r w:rsidRPr="00A83525">
              <w:rPr>
                <w:rFonts w:cs="B Nazanin"/>
                <w:rtl/>
              </w:rPr>
              <w:t>م‌هایی برای اطمینان از این وجود دارد که کارکنان: از صلاحیت و شایستگی لازم برخوردارند (مطابق با بهترین رویه‌ها در مدیریت منابع انسانی، مانند تأیید سوابق تحصیلی و شغلی و ارزیابی‌های دوره‌ای عملکرد)، دوره‌های آموزشی یا برنامه‌های مربی‌گری را با موفقیت گذرانده‌اند، و توانایی کار مستقل بدون نظارت مستقیم را دارند؟</w:t>
            </w:r>
          </w:p>
        </w:tc>
        <w:tc>
          <w:tcPr>
            <w:tcW w:w="1260" w:type="dxa"/>
          </w:tcPr>
          <w:p w14:paraId="43E75073" w14:textId="11A5C3CE" w:rsidR="00F04C14" w:rsidRDefault="00F04C14" w:rsidP="00E17C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9-3</w:t>
            </w:r>
          </w:p>
        </w:tc>
      </w:tr>
      <w:tr w:rsidR="00F04C14" w:rsidRPr="00532106" w14:paraId="1D101E9D" w14:textId="77777777" w:rsidTr="00F04C14">
        <w:trPr>
          <w:cantSplit/>
          <w:trHeight w:val="440"/>
        </w:trPr>
        <w:tc>
          <w:tcPr>
            <w:tcW w:w="2430" w:type="dxa"/>
          </w:tcPr>
          <w:p w14:paraId="6BCDF602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7638CF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12371F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7D6E35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9DC9B09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7CE3754" w14:textId="77777777" w:rsidR="00F04C14" w:rsidRPr="00A83525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</w:rPr>
            </w:pPr>
            <w:r w:rsidRPr="00A83525">
              <w:rPr>
                <w:rFonts w:cs="B Nazanin"/>
                <w:rtl/>
              </w:rPr>
              <w:t>آیا سیستم ممیزی آزمایشگاه‌ها وجود دارد؟</w:t>
            </w:r>
            <w:r w:rsidRPr="00A83525">
              <w:rPr>
                <w:rFonts w:cs="B Nazanin" w:hint="cs"/>
                <w:rtl/>
              </w:rPr>
              <w:t xml:space="preserve"> </w:t>
            </w:r>
          </w:p>
          <w:p w14:paraId="57AC2CC5" w14:textId="77777777" w:rsidR="00501984" w:rsidRDefault="00F04C14" w:rsidP="00501984">
            <w:pPr>
              <w:pStyle w:val="ListParagraph"/>
              <w:numPr>
                <w:ilvl w:val="0"/>
                <w:numId w:val="24"/>
              </w:numPr>
              <w:tabs>
                <w:tab w:val="right" w:pos="450"/>
              </w:tabs>
              <w:bidi/>
              <w:ind w:left="252" w:hanging="180"/>
              <w:rPr>
                <w:rFonts w:cs="B Nazanin"/>
              </w:rPr>
            </w:pPr>
            <w:r w:rsidRPr="00991333">
              <w:rPr>
                <w:rFonts w:cs="B Nazanin"/>
                <w:rtl/>
              </w:rPr>
              <w:t>در صورت وجود، آیا ممیزی‌ها به‌صورت منظم انجام می‌شود؟</w:t>
            </w:r>
          </w:p>
          <w:p w14:paraId="30A7C8D0" w14:textId="033E5FD5" w:rsidR="00F04C14" w:rsidRPr="00501984" w:rsidRDefault="00F04C14" w:rsidP="00501984">
            <w:pPr>
              <w:pStyle w:val="ListParagraph"/>
              <w:numPr>
                <w:ilvl w:val="0"/>
                <w:numId w:val="24"/>
              </w:numPr>
              <w:tabs>
                <w:tab w:val="right" w:pos="450"/>
              </w:tabs>
              <w:bidi/>
              <w:ind w:left="252" w:hanging="180"/>
              <w:rPr>
                <w:rFonts w:cs="B Nazanin"/>
              </w:rPr>
            </w:pPr>
            <w:r w:rsidRPr="00501984">
              <w:rPr>
                <w:rFonts w:cs="B Nazanin"/>
                <w:rtl/>
              </w:rPr>
              <w:t xml:space="preserve"> کدام سازمان این ممیزی‌ها را انجام می‌دهد؟ دولتی یا خارجی؟</w:t>
            </w:r>
          </w:p>
          <w:p w14:paraId="2FCF9A25" w14:textId="0AEF0ED4" w:rsidR="00F04C14" w:rsidRPr="00991333" w:rsidRDefault="00F04C14" w:rsidP="00991333">
            <w:pPr>
              <w:pStyle w:val="ListParagraph"/>
              <w:numPr>
                <w:ilvl w:val="0"/>
                <w:numId w:val="24"/>
              </w:numPr>
              <w:tabs>
                <w:tab w:val="right" w:pos="450"/>
              </w:tabs>
              <w:bidi/>
              <w:ind w:left="252" w:hanging="180"/>
              <w:rPr>
                <w:rFonts w:cs="B Nazanin"/>
              </w:rPr>
            </w:pPr>
            <w:r w:rsidRPr="00991333">
              <w:rPr>
                <w:rFonts w:cs="B Nazanin"/>
                <w:rtl/>
              </w:rPr>
              <w:t>آیا ممیزی توسط مرجع ملی یا مسئول ایمنی زیستی محلی انجام می‌شود؟</w:t>
            </w:r>
          </w:p>
          <w:p w14:paraId="5F34699B" w14:textId="10188116" w:rsidR="00F04C14" w:rsidRPr="00991333" w:rsidRDefault="00F04C14" w:rsidP="00991333">
            <w:pPr>
              <w:pStyle w:val="ListParagraph"/>
              <w:numPr>
                <w:ilvl w:val="0"/>
                <w:numId w:val="24"/>
              </w:numPr>
              <w:tabs>
                <w:tab w:val="right" w:pos="450"/>
              </w:tabs>
              <w:bidi/>
              <w:ind w:left="252" w:hanging="180"/>
              <w:rPr>
                <w:rFonts w:cs="B Nazanin"/>
                <w:rtl/>
              </w:rPr>
            </w:pPr>
            <w:r w:rsidRPr="00991333">
              <w:rPr>
                <w:rFonts w:cs="B Nazanin"/>
                <w:rtl/>
              </w:rPr>
              <w:t>کدام آزمایشگاه‌ها مشمول این ممیزی‌ها هستند؟</w:t>
            </w:r>
          </w:p>
        </w:tc>
        <w:tc>
          <w:tcPr>
            <w:tcW w:w="1260" w:type="dxa"/>
          </w:tcPr>
          <w:p w14:paraId="78C44821" w14:textId="74FC927F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10-3</w:t>
            </w:r>
          </w:p>
        </w:tc>
      </w:tr>
      <w:tr w:rsidR="00F04C14" w:rsidRPr="00532106" w14:paraId="34A484AA" w14:textId="77777777" w:rsidTr="00F04C14">
        <w:trPr>
          <w:cantSplit/>
          <w:trHeight w:val="440"/>
        </w:trPr>
        <w:tc>
          <w:tcPr>
            <w:tcW w:w="2430" w:type="dxa"/>
          </w:tcPr>
          <w:p w14:paraId="5C098AD4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751FD03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083A8B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5EC737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B17315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53CBBF06" w14:textId="188D1AF5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D57124">
              <w:rPr>
                <w:rFonts w:cs="B Nazanin"/>
                <w:rtl/>
              </w:rPr>
              <w:t>آیا آزمایشگاه‌ها بهترین شیوه‌های ایمنی و امنیت زیستی را اجرا می‌کنند؟ چگونه؟</w:t>
            </w:r>
          </w:p>
        </w:tc>
        <w:tc>
          <w:tcPr>
            <w:tcW w:w="1260" w:type="dxa"/>
          </w:tcPr>
          <w:p w14:paraId="4A6C37C6" w14:textId="784FF68D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11-3</w:t>
            </w:r>
          </w:p>
        </w:tc>
      </w:tr>
      <w:tr w:rsidR="00F04C14" w:rsidRPr="00532106" w14:paraId="42BD6BC7" w14:textId="77777777" w:rsidTr="00F04C14">
        <w:trPr>
          <w:cantSplit/>
          <w:trHeight w:val="440"/>
        </w:trPr>
        <w:tc>
          <w:tcPr>
            <w:tcW w:w="2430" w:type="dxa"/>
          </w:tcPr>
          <w:p w14:paraId="6555BCE6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53CB6F2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543314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DC5BEE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6390BB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58351FC" w14:textId="2EB27F5A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D57124">
              <w:rPr>
                <w:rFonts w:cs="B Nazanin"/>
                <w:rtl/>
              </w:rPr>
              <w:t xml:space="preserve">آیا آزمایشگاه‌های ملی دارای طبقه‌بندی‌های مرتبط دیگر (مانند مراکز همکار/مرجع </w:t>
            </w:r>
            <w:r w:rsidRPr="00D57124">
              <w:rPr>
                <w:rFonts w:cs="B Nazanin"/>
              </w:rPr>
              <w:t>FAO/OIE/WHO</w:t>
            </w:r>
            <w:r w:rsidRPr="00D57124">
              <w:rPr>
                <w:rFonts w:cs="B Nazanin"/>
                <w:rtl/>
              </w:rPr>
              <w:t xml:space="preserve"> </w:t>
            </w:r>
            <w:r w:rsidRPr="00D57124">
              <w:rPr>
                <w:rFonts w:cs="B Nazanin" w:hint="cs"/>
                <w:rtl/>
              </w:rPr>
              <w:t xml:space="preserve">) </w:t>
            </w:r>
            <w:r w:rsidRPr="00D57124">
              <w:rPr>
                <w:rFonts w:cs="B Nazanin"/>
                <w:rtl/>
              </w:rPr>
              <w:t>هستند؟</w:t>
            </w:r>
          </w:p>
        </w:tc>
        <w:tc>
          <w:tcPr>
            <w:tcW w:w="1260" w:type="dxa"/>
          </w:tcPr>
          <w:p w14:paraId="69ECF69A" w14:textId="10CC6A8D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12-3</w:t>
            </w:r>
          </w:p>
        </w:tc>
      </w:tr>
      <w:tr w:rsidR="00F04C14" w:rsidRPr="00532106" w14:paraId="17C8F1EC" w14:textId="77777777" w:rsidTr="00F04C14">
        <w:trPr>
          <w:cantSplit/>
          <w:trHeight w:val="440"/>
        </w:trPr>
        <w:tc>
          <w:tcPr>
            <w:tcW w:w="2430" w:type="dxa"/>
          </w:tcPr>
          <w:p w14:paraId="2BF27CB1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0A659C9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8CF326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FCEB1E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78CB6A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00B6E62B" w14:textId="77777777" w:rsidR="00991333" w:rsidRDefault="00F04C14" w:rsidP="00991333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991333">
              <w:rPr>
                <w:rFonts w:cs="B Nazanin" w:hint="cs"/>
                <w:rtl/>
              </w:rPr>
              <w:t>آ</w:t>
            </w:r>
            <w:r w:rsidRPr="00991333">
              <w:rPr>
                <w:rFonts w:cs="B Nazanin"/>
                <w:rtl/>
              </w:rPr>
              <w:t xml:space="preserve">یا عوامل پرخطر در حداقل تعداد </w:t>
            </w:r>
            <w:r w:rsidRPr="00991333">
              <w:rPr>
                <w:rFonts w:cs="B Nazanin" w:hint="cs"/>
                <w:rtl/>
              </w:rPr>
              <w:t>مراکز ممکن</w:t>
            </w:r>
            <w:r w:rsidRPr="00991333">
              <w:rPr>
                <w:rFonts w:cs="B Nazanin"/>
                <w:rtl/>
              </w:rPr>
              <w:t xml:space="preserve"> متمرکز شده‌اند؟</w:t>
            </w:r>
          </w:p>
          <w:p w14:paraId="2B2207F3" w14:textId="36E037A1" w:rsidR="00991333" w:rsidRPr="00991333" w:rsidRDefault="00F04C14" w:rsidP="00991333">
            <w:pPr>
              <w:pStyle w:val="ListParagraph"/>
              <w:numPr>
                <w:ilvl w:val="0"/>
                <w:numId w:val="23"/>
              </w:numPr>
              <w:tabs>
                <w:tab w:val="right" w:pos="450"/>
              </w:tabs>
              <w:bidi/>
              <w:ind w:left="162" w:firstLine="0"/>
              <w:rPr>
                <w:rFonts w:cs="B Nazanin"/>
                <w:rtl/>
              </w:rPr>
            </w:pPr>
            <w:r w:rsidRPr="00991333">
              <w:rPr>
                <w:rFonts w:cs="B Nazanin"/>
                <w:rtl/>
              </w:rPr>
              <w:t>آیا کشور تمرکز محل‌های نگهداری عوامل پرخطر را بررسی کرده است؟</w:t>
            </w:r>
            <w:r w:rsidRPr="00991333">
              <w:rPr>
                <w:rFonts w:cs="B Nazanin" w:hint="cs"/>
                <w:rtl/>
              </w:rPr>
              <w:t xml:space="preserve"> </w:t>
            </w:r>
            <w:r w:rsidRPr="00991333">
              <w:rPr>
                <w:rFonts w:cs="B Nazanin"/>
                <w:rtl/>
              </w:rPr>
              <w:t>در صورت منفی بودن، آیا این تجمیع در آینده مورد بررسی قرار خواهد گرفت؟</w:t>
            </w:r>
          </w:p>
          <w:p w14:paraId="4C46F6AF" w14:textId="131D89A5" w:rsidR="00F04C14" w:rsidRPr="00991333" w:rsidRDefault="00F04C14" w:rsidP="00991333">
            <w:pPr>
              <w:pStyle w:val="ListParagraph"/>
              <w:numPr>
                <w:ilvl w:val="0"/>
                <w:numId w:val="23"/>
              </w:numPr>
              <w:tabs>
                <w:tab w:val="right" w:pos="450"/>
              </w:tabs>
              <w:bidi/>
              <w:ind w:left="162" w:firstLine="0"/>
              <w:rPr>
                <w:rFonts w:cs="B Nazanin"/>
                <w:rtl/>
              </w:rPr>
            </w:pPr>
            <w:r w:rsidRPr="00991333">
              <w:rPr>
                <w:rFonts w:cs="B Nazanin"/>
                <w:rtl/>
              </w:rPr>
              <w:t xml:space="preserve">آیا مجموعه‌های عوامل پرخطر در حداقل </w:t>
            </w:r>
            <w:r w:rsidRPr="00991333">
              <w:rPr>
                <w:rFonts w:cs="B Nazanin" w:hint="cs"/>
                <w:rtl/>
              </w:rPr>
              <w:t xml:space="preserve">مراکز ممکن </w:t>
            </w:r>
            <w:r w:rsidRPr="00991333">
              <w:rPr>
                <w:rFonts w:cs="B Nazanin"/>
                <w:rtl/>
              </w:rPr>
              <w:t>متمرکز شده‌اند؟</w:t>
            </w:r>
          </w:p>
        </w:tc>
        <w:tc>
          <w:tcPr>
            <w:tcW w:w="1260" w:type="dxa"/>
          </w:tcPr>
          <w:p w14:paraId="59727A41" w14:textId="2F4E644F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04C14" w:rsidRPr="00532106" w14:paraId="3F0BF70B" w14:textId="77777777" w:rsidTr="00F04C14">
        <w:trPr>
          <w:cantSplit/>
          <w:trHeight w:val="440"/>
        </w:trPr>
        <w:tc>
          <w:tcPr>
            <w:tcW w:w="2430" w:type="dxa"/>
          </w:tcPr>
          <w:p w14:paraId="36A839B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EBB1E0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B7B459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32965E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6383E8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6C32CBC" w14:textId="6D6AFAB8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4C6619">
              <w:rPr>
                <w:rFonts w:cs="B Nazanin"/>
                <w:rtl/>
              </w:rPr>
              <w:t>آیا از روش‌های تشخیصی که نیاز به کشت عوامل پرخطر را حذف می‌کنند استفاده می‌شود؟</w:t>
            </w:r>
          </w:p>
        </w:tc>
        <w:tc>
          <w:tcPr>
            <w:tcW w:w="1260" w:type="dxa"/>
          </w:tcPr>
          <w:p w14:paraId="38981FE2" w14:textId="3C2164BF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F04C14" w:rsidRPr="00532106" w14:paraId="33BE08D3" w14:textId="77777777" w:rsidTr="00F04C14">
        <w:trPr>
          <w:cantSplit/>
          <w:trHeight w:val="440"/>
        </w:trPr>
        <w:tc>
          <w:tcPr>
            <w:tcW w:w="2430" w:type="dxa"/>
          </w:tcPr>
          <w:p w14:paraId="6A3DBD47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D932BE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2071D7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602706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69F7B0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5F3FCAA8" w14:textId="6822CF9F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4C6619">
              <w:rPr>
                <w:rFonts w:cs="B Nazanin"/>
                <w:rtl/>
              </w:rPr>
              <w:t>آیا مکانیسم‌های نظارت و اجرا وجود دارد و وزارتخانه‌ها بودجه کافی برای سیستم ملی ایمنی و امنیت زیستی تأمین کرده‌اند؟</w:t>
            </w:r>
          </w:p>
        </w:tc>
        <w:tc>
          <w:tcPr>
            <w:tcW w:w="1260" w:type="dxa"/>
          </w:tcPr>
          <w:p w14:paraId="2D4E6679" w14:textId="1A83F79B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F04C14" w:rsidRPr="00532106" w14:paraId="59ADAD86" w14:textId="77777777" w:rsidTr="00F04C14">
        <w:trPr>
          <w:cantSplit/>
          <w:trHeight w:val="440"/>
        </w:trPr>
        <w:tc>
          <w:tcPr>
            <w:tcW w:w="2430" w:type="dxa"/>
          </w:tcPr>
          <w:p w14:paraId="38D36D29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20FA15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CACC86A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B916D7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5222C3A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B078269" w14:textId="53BEBDEA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4C6619">
              <w:rPr>
                <w:rFonts w:cs="B Nazanin"/>
                <w:rtl/>
              </w:rPr>
              <w:t>آیا مکانیسم‌هایی برای نظارت، اجرا و انتساب مسئولیت در قوانین ایمنی و امنیت زیستی وجود دارد؟</w:t>
            </w:r>
          </w:p>
        </w:tc>
        <w:tc>
          <w:tcPr>
            <w:tcW w:w="1260" w:type="dxa"/>
          </w:tcPr>
          <w:p w14:paraId="6A22F213" w14:textId="57889438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1-6</w:t>
            </w:r>
          </w:p>
        </w:tc>
      </w:tr>
      <w:tr w:rsidR="00F04C14" w:rsidRPr="00532106" w14:paraId="72CC96DD" w14:textId="77777777" w:rsidTr="00F04C14">
        <w:trPr>
          <w:cantSplit/>
          <w:trHeight w:val="440"/>
        </w:trPr>
        <w:tc>
          <w:tcPr>
            <w:tcW w:w="2430" w:type="dxa"/>
          </w:tcPr>
          <w:p w14:paraId="27D53517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9627FE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2D2BFB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A121C7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3DB99A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AA3CA34" w14:textId="2DAB1CDC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4C6619">
              <w:rPr>
                <w:rFonts w:cs="B Nazanin"/>
                <w:rtl/>
              </w:rPr>
              <w:t>آیا کشور بودجه این فعالیت‌ها را دارد؟ آیا منبع بودجه پایدار است؟</w:t>
            </w:r>
          </w:p>
        </w:tc>
        <w:tc>
          <w:tcPr>
            <w:tcW w:w="1260" w:type="dxa"/>
          </w:tcPr>
          <w:p w14:paraId="789121DA" w14:textId="187EE8B5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2-6</w:t>
            </w:r>
          </w:p>
        </w:tc>
      </w:tr>
      <w:tr w:rsidR="00F04C14" w:rsidRPr="00532106" w14:paraId="1A217CD2" w14:textId="77777777" w:rsidTr="00F04C14">
        <w:trPr>
          <w:cantSplit/>
          <w:trHeight w:val="440"/>
        </w:trPr>
        <w:tc>
          <w:tcPr>
            <w:tcW w:w="2430" w:type="dxa"/>
          </w:tcPr>
          <w:p w14:paraId="7C8519DF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93E7E6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D8492D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201C58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90499B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0893BF3" w14:textId="57B237DA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 xml:space="preserve">آیا تأسیسات جدید با تعهد بلندمدت منابع برای عملیات و نگهداری برنامه‌ریزی شده و قبل از </w:t>
            </w:r>
            <w:r w:rsidRPr="003D7961">
              <w:rPr>
                <w:rFonts w:cs="B Nazanin" w:hint="cs"/>
                <w:rtl/>
              </w:rPr>
              <w:t>آغاز به کار</w:t>
            </w:r>
            <w:r w:rsidRPr="003D7961">
              <w:rPr>
                <w:rFonts w:cs="B Nazanin"/>
                <w:rtl/>
              </w:rPr>
              <w:t xml:space="preserve"> به‌صورت رسمی تأیید می‌شوند؟</w:t>
            </w:r>
          </w:p>
        </w:tc>
        <w:tc>
          <w:tcPr>
            <w:tcW w:w="1260" w:type="dxa"/>
          </w:tcPr>
          <w:p w14:paraId="7BCD9D89" w14:textId="6B1586B3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F04C14" w:rsidRPr="00532106" w14:paraId="42DE7BA4" w14:textId="77777777" w:rsidTr="00F04C14">
        <w:trPr>
          <w:cantSplit/>
          <w:trHeight w:val="440"/>
        </w:trPr>
        <w:tc>
          <w:tcPr>
            <w:tcW w:w="2430" w:type="dxa"/>
          </w:tcPr>
          <w:p w14:paraId="525699BF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F55256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087D0C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5615AA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2DEA16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01E23713" w14:textId="33DD7F6F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>آیا کابی</w:t>
            </w:r>
            <w:r w:rsidRPr="003D7961">
              <w:rPr>
                <w:rFonts w:cs="B Nazanin" w:hint="cs"/>
                <w:rtl/>
              </w:rPr>
              <w:t>نت</w:t>
            </w:r>
            <w:r w:rsidRPr="003D7961">
              <w:rPr>
                <w:rFonts w:cs="B Nazanin"/>
                <w:rtl/>
              </w:rPr>
              <w:softHyphen/>
              <w:t>‌های ایمنی زیستی به‌صورت محلی سرویس می‌شوند؟</w:t>
            </w:r>
          </w:p>
        </w:tc>
        <w:tc>
          <w:tcPr>
            <w:tcW w:w="1260" w:type="dxa"/>
          </w:tcPr>
          <w:p w14:paraId="5E677ACA" w14:textId="536E8949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F04C14" w:rsidRPr="00532106" w14:paraId="5434A28B" w14:textId="77777777" w:rsidTr="00F04C14">
        <w:trPr>
          <w:cantSplit/>
          <w:trHeight w:val="440"/>
        </w:trPr>
        <w:tc>
          <w:tcPr>
            <w:tcW w:w="2430" w:type="dxa"/>
          </w:tcPr>
          <w:p w14:paraId="0CF1F48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393EAF4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4D7985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DFB9E5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8F54E0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05C07DFA" w14:textId="529585B1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>آیا منابع ملی کافی (بودجه و انسانی) برای نگهداری مناسب و به‌موقع تأسیسات و تجهیزات وجود دارد؟</w:t>
            </w:r>
          </w:p>
        </w:tc>
        <w:tc>
          <w:tcPr>
            <w:tcW w:w="1260" w:type="dxa"/>
          </w:tcPr>
          <w:p w14:paraId="44ADA235" w14:textId="4D36BEC7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F04C14" w:rsidRPr="00532106" w14:paraId="2E59D6BA" w14:textId="77777777" w:rsidTr="00F04C14">
        <w:trPr>
          <w:cantSplit/>
          <w:trHeight w:val="440"/>
        </w:trPr>
        <w:tc>
          <w:tcPr>
            <w:tcW w:w="2430" w:type="dxa"/>
          </w:tcPr>
          <w:p w14:paraId="3F52F63E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6CBD8402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D7E389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E4EAA7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AEF53E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6A71A9BD" w14:textId="4841AC36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>آیا سیاست مدیریت پسماند در سطح ملی وجود دارد و آیا به‌صورت محلی اجرا می‌شود؟</w:t>
            </w:r>
          </w:p>
        </w:tc>
        <w:tc>
          <w:tcPr>
            <w:tcW w:w="1260" w:type="dxa"/>
          </w:tcPr>
          <w:p w14:paraId="2589B10C" w14:textId="1A787E3E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F04C14" w:rsidRPr="00532106" w14:paraId="6332DC82" w14:textId="77777777" w:rsidTr="00F04C14">
        <w:trPr>
          <w:cantSplit/>
          <w:trHeight w:val="440"/>
        </w:trPr>
        <w:tc>
          <w:tcPr>
            <w:tcW w:w="2430" w:type="dxa"/>
          </w:tcPr>
          <w:p w14:paraId="449BE02E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2AF422A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2E2F1C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7626292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46C378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269A401C" w14:textId="1B8FD636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 xml:space="preserve">آیا تأسیسات تجهیزات حفاظت فردی </w:t>
            </w:r>
            <w:r w:rsidRPr="003D7961">
              <w:rPr>
                <w:rFonts w:cs="B Nazanin"/>
              </w:rPr>
              <w:t>(PPE)</w:t>
            </w:r>
            <w:r w:rsidRPr="003D7961">
              <w:rPr>
                <w:rFonts w:cs="B Nazanin"/>
                <w:rtl/>
              </w:rPr>
              <w:t xml:space="preserve"> کافی بر اساس ارزیابی ریسک محلی دارد؟</w:t>
            </w:r>
          </w:p>
        </w:tc>
        <w:tc>
          <w:tcPr>
            <w:tcW w:w="1260" w:type="dxa"/>
          </w:tcPr>
          <w:p w14:paraId="069A2966" w14:textId="7819863E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F04C14" w:rsidRPr="00532106" w14:paraId="7532801B" w14:textId="77777777" w:rsidTr="00F04C14">
        <w:trPr>
          <w:cantSplit/>
          <w:trHeight w:val="440"/>
        </w:trPr>
        <w:tc>
          <w:tcPr>
            <w:tcW w:w="2430" w:type="dxa"/>
          </w:tcPr>
          <w:p w14:paraId="2822AD99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56AA0DF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6AA602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136B90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B649F0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4E34A6F4" w14:textId="063FF44F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>آیا چارچوبی برای مستندسازی، گزارش</w:t>
            </w:r>
            <w:r w:rsidRPr="003D7961">
              <w:rPr>
                <w:rFonts w:cs="B Nazanin"/>
                <w:rtl/>
              </w:rPr>
              <w:softHyphen/>
            </w:r>
            <w:r w:rsidRPr="003D7961">
              <w:rPr>
                <w:rFonts w:cs="B Nazanin" w:hint="cs"/>
                <w:rtl/>
              </w:rPr>
              <w:t>دهی</w:t>
            </w:r>
            <w:r w:rsidRPr="003D7961">
              <w:rPr>
                <w:rFonts w:cs="B Nazanin"/>
                <w:rtl/>
              </w:rPr>
              <w:t>، بررسی و رسیدگی به حوادث در سطح تأسیسات و ملی وجود دارد</w:t>
            </w:r>
            <w:r w:rsidRPr="003D7961">
              <w:rPr>
                <w:rFonts w:cs="B Nazanin" w:hint="cs"/>
                <w:rtl/>
              </w:rPr>
              <w:t>؟</w:t>
            </w:r>
          </w:p>
        </w:tc>
        <w:tc>
          <w:tcPr>
            <w:tcW w:w="1260" w:type="dxa"/>
          </w:tcPr>
          <w:p w14:paraId="54F5CFD2" w14:textId="5E8C30DF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F04C14" w:rsidRPr="00532106" w14:paraId="28EEE5B9" w14:textId="77777777" w:rsidTr="00F04C14">
        <w:trPr>
          <w:cantSplit/>
          <w:trHeight w:val="440"/>
        </w:trPr>
        <w:tc>
          <w:tcPr>
            <w:tcW w:w="2430" w:type="dxa"/>
          </w:tcPr>
          <w:p w14:paraId="63B96A23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B29ACC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8D58BD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3623FC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B3651A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DE70D4A" w14:textId="433BC15D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>آیا مقررات ملی به‌روز برای حمل مواد عفو</w:t>
            </w:r>
            <w:r w:rsidRPr="003D7961">
              <w:rPr>
                <w:rFonts w:cs="B Nazanin" w:hint="cs"/>
                <w:rtl/>
              </w:rPr>
              <w:t>نی (</w:t>
            </w:r>
            <w:r>
              <w:rPr>
                <w:rFonts w:cs="B Nazanin" w:hint="cs"/>
                <w:rtl/>
              </w:rPr>
              <w:t>کلاس های</w:t>
            </w:r>
            <w:r w:rsidRPr="003D7961">
              <w:rPr>
                <w:rFonts w:cs="B Nazanin"/>
                <w:rtl/>
              </w:rPr>
              <w:t xml:space="preserve"> </w:t>
            </w:r>
            <w:r w:rsidRPr="003D7961">
              <w:rPr>
                <w:rFonts w:cs="B Nazanin"/>
              </w:rPr>
              <w:t>A</w:t>
            </w:r>
            <w:r w:rsidRPr="003D7961">
              <w:rPr>
                <w:rFonts w:cs="B Nazanin"/>
                <w:rtl/>
              </w:rPr>
              <w:t xml:space="preserve"> </w:t>
            </w:r>
            <w:r w:rsidRPr="003D7961">
              <w:rPr>
                <w:rFonts w:cs="B Nazanin" w:hint="cs"/>
                <w:rtl/>
              </w:rPr>
              <w:t>و</w:t>
            </w:r>
            <w:r w:rsidRPr="003D7961">
              <w:rPr>
                <w:rFonts w:cs="B Nazanin"/>
              </w:rPr>
              <w:t>B</w:t>
            </w:r>
            <w:r w:rsidRPr="003D7961">
              <w:rPr>
                <w:rFonts w:cs="B Nazanin" w:hint="cs"/>
                <w:rtl/>
              </w:rPr>
              <w:t>)</w:t>
            </w:r>
            <w:r w:rsidRPr="003D7961">
              <w:rPr>
                <w:rFonts w:cs="B Nazanin"/>
                <w:rtl/>
              </w:rPr>
              <w:t xml:space="preserve"> وجود دارد؟</w:t>
            </w:r>
          </w:p>
        </w:tc>
        <w:tc>
          <w:tcPr>
            <w:tcW w:w="1260" w:type="dxa"/>
          </w:tcPr>
          <w:p w14:paraId="23F5D4BC" w14:textId="6675EB45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F04C14" w:rsidRPr="00532106" w14:paraId="7BA35CCD" w14:textId="77777777" w:rsidTr="00F04C14">
        <w:trPr>
          <w:cantSplit/>
          <w:trHeight w:val="440"/>
        </w:trPr>
        <w:tc>
          <w:tcPr>
            <w:tcW w:w="2430" w:type="dxa"/>
          </w:tcPr>
          <w:p w14:paraId="75300D3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F7813E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C9F865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EF27FA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81798F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C53DBCD" w14:textId="54CF91C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 xml:space="preserve">در صورت وجود، </w:t>
            </w:r>
            <w:r w:rsidRPr="003D7961">
              <w:rPr>
                <w:rFonts w:cs="B Nazanin" w:hint="cs"/>
                <w:rtl/>
              </w:rPr>
              <w:t>آیا حمل و نقل و جابه</w:t>
            </w:r>
            <w:r w:rsidRPr="003D7961">
              <w:rPr>
                <w:rFonts w:cs="B Nazanin"/>
                <w:rtl/>
              </w:rPr>
              <w:softHyphen/>
            </w:r>
            <w:r w:rsidRPr="003D7961">
              <w:rPr>
                <w:rFonts w:cs="B Nazanin" w:hint="cs"/>
                <w:rtl/>
              </w:rPr>
              <w:t>جایی مواد عفونی طبق پروتکل انجام می</w:t>
            </w:r>
            <w:r w:rsidRPr="003D7961">
              <w:rPr>
                <w:rFonts w:cs="B Nazanin"/>
                <w:rtl/>
              </w:rPr>
              <w:softHyphen/>
            </w:r>
            <w:r w:rsidRPr="003D7961">
              <w:rPr>
                <w:rFonts w:cs="B Nazanin" w:hint="cs"/>
                <w:rtl/>
              </w:rPr>
              <w:t xml:space="preserve">شود؟ </w:t>
            </w:r>
          </w:p>
        </w:tc>
        <w:tc>
          <w:tcPr>
            <w:tcW w:w="1260" w:type="dxa"/>
          </w:tcPr>
          <w:p w14:paraId="5824176C" w14:textId="3A1865B8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1-13</w:t>
            </w:r>
          </w:p>
        </w:tc>
      </w:tr>
      <w:tr w:rsidR="00F04C14" w:rsidRPr="00532106" w14:paraId="3DCFA50A" w14:textId="77777777" w:rsidTr="00F04C14">
        <w:trPr>
          <w:cantSplit/>
          <w:trHeight w:val="440"/>
        </w:trPr>
        <w:tc>
          <w:tcPr>
            <w:tcW w:w="2430" w:type="dxa"/>
          </w:tcPr>
          <w:p w14:paraId="2BB7F167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AB4BF1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3143B9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A3FB07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48622C3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7947D38F" w14:textId="5503294C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3D7961">
              <w:rPr>
                <w:rFonts w:cs="B Nazanin"/>
                <w:rtl/>
              </w:rPr>
              <w:t xml:space="preserve">آیا مسئولان حمل نمونه‌ها به </w:t>
            </w:r>
            <w:r w:rsidRPr="003D7961">
              <w:rPr>
                <w:rFonts w:cs="B Nazanin" w:hint="cs"/>
                <w:rtl/>
              </w:rPr>
              <w:t xml:space="preserve">برنامه </w:t>
            </w:r>
            <w:r w:rsidRPr="003D7961">
              <w:rPr>
                <w:rFonts w:cs="B Nazanin"/>
                <w:rtl/>
              </w:rPr>
              <w:t>آموزش</w:t>
            </w:r>
            <w:r w:rsidRPr="003D7961">
              <w:rPr>
                <w:rFonts w:cs="B Nazanin" w:hint="cs"/>
                <w:rtl/>
              </w:rPr>
              <w:t>ی</w:t>
            </w:r>
            <w:r w:rsidRPr="003D7961">
              <w:rPr>
                <w:rFonts w:cs="B Nazanin"/>
                <w:rtl/>
              </w:rPr>
              <w:t xml:space="preserve"> حمل مواد عفونی دسترسی دارند؟ آیا این آموزش‌ها مطابق مقررات سازمان ملل است؟</w:t>
            </w:r>
          </w:p>
        </w:tc>
        <w:tc>
          <w:tcPr>
            <w:tcW w:w="1260" w:type="dxa"/>
          </w:tcPr>
          <w:p w14:paraId="538C0604" w14:textId="75542033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2-13</w:t>
            </w:r>
          </w:p>
        </w:tc>
      </w:tr>
      <w:tr w:rsidR="00F04C14" w:rsidRPr="00532106" w14:paraId="3312A8E1" w14:textId="77777777" w:rsidTr="00F04C14">
        <w:trPr>
          <w:cantSplit/>
          <w:trHeight w:val="440"/>
        </w:trPr>
        <w:tc>
          <w:tcPr>
            <w:tcW w:w="2430" w:type="dxa"/>
          </w:tcPr>
          <w:p w14:paraId="30203487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5E8BF25D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39DDB30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929D3D6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24B0666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1E543C1B" w14:textId="37642B54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5E242E">
              <w:rPr>
                <w:rFonts w:cs="B Nazanin"/>
                <w:rtl/>
              </w:rPr>
              <w:t xml:space="preserve">آیا پرسنل آزمایشگاه در تمام </w:t>
            </w:r>
            <w:r w:rsidRPr="005E242E">
              <w:rPr>
                <w:rFonts w:cs="B Nazanin" w:hint="cs"/>
                <w:rtl/>
              </w:rPr>
              <w:t>مراکز</w:t>
            </w:r>
            <w:r w:rsidRPr="005E242E">
              <w:rPr>
                <w:rFonts w:cs="B Nazanin"/>
                <w:rtl/>
              </w:rPr>
              <w:t xml:space="preserve"> دسترسی برابر به خدمات سلامت شغلی دارند؟</w:t>
            </w:r>
          </w:p>
        </w:tc>
        <w:tc>
          <w:tcPr>
            <w:tcW w:w="1260" w:type="dxa"/>
          </w:tcPr>
          <w:p w14:paraId="20929960" w14:textId="18DF1773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F04C14" w:rsidRPr="00532106" w14:paraId="2701D9CC" w14:textId="77777777" w:rsidTr="00F04C14">
        <w:trPr>
          <w:cantSplit/>
          <w:trHeight w:val="440"/>
        </w:trPr>
        <w:tc>
          <w:tcPr>
            <w:tcW w:w="2430" w:type="dxa"/>
          </w:tcPr>
          <w:p w14:paraId="62E1E6F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0F66A20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F6353B0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08E8305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64528D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263D7C28" w14:textId="419359C3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5E242E">
              <w:rPr>
                <w:rFonts w:cs="B Nazanin"/>
                <w:rtl/>
              </w:rPr>
              <w:t xml:space="preserve">آیا سیاست واکسیناسیون خاصی (پروفیلاکسی پیش از مواجهه) برای پرسنل آزمایشگاه </w:t>
            </w:r>
            <w:r w:rsidRPr="005E242E">
              <w:rPr>
                <w:rFonts w:cs="B Nazanin" w:hint="cs"/>
                <w:rtl/>
              </w:rPr>
              <w:t>(</w:t>
            </w:r>
            <w:r w:rsidRPr="005E242E">
              <w:rPr>
                <w:rFonts w:cs="B Nazanin"/>
                <w:rtl/>
              </w:rPr>
              <w:t xml:space="preserve">مانند هپاتیت </w:t>
            </w:r>
            <w:r w:rsidRPr="005E242E">
              <w:rPr>
                <w:rFonts w:cs="B Nazanin"/>
              </w:rPr>
              <w:t>B</w:t>
            </w:r>
            <w:r w:rsidRPr="005E242E">
              <w:rPr>
                <w:rFonts w:cs="B Nazanin"/>
                <w:rtl/>
              </w:rPr>
              <w:t xml:space="preserve"> و سایر بیماری‌های مرتبط</w:t>
            </w:r>
            <w:r w:rsidRPr="005E242E">
              <w:rPr>
                <w:rFonts w:cs="B Nazanin" w:hint="cs"/>
                <w:rtl/>
              </w:rPr>
              <w:t xml:space="preserve">) </w:t>
            </w:r>
            <w:r w:rsidRPr="005E242E">
              <w:rPr>
                <w:rFonts w:cs="B Nazanin"/>
                <w:rtl/>
              </w:rPr>
              <w:t>وجود دارد؟</w:t>
            </w:r>
          </w:p>
        </w:tc>
        <w:tc>
          <w:tcPr>
            <w:tcW w:w="1260" w:type="dxa"/>
          </w:tcPr>
          <w:p w14:paraId="1FD0C427" w14:textId="4CE77684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F04C14" w:rsidRPr="00532106" w14:paraId="3F6C80AA" w14:textId="77777777" w:rsidTr="00F04C14">
        <w:trPr>
          <w:cantSplit/>
          <w:trHeight w:val="440"/>
        </w:trPr>
        <w:tc>
          <w:tcPr>
            <w:tcW w:w="2430" w:type="dxa"/>
          </w:tcPr>
          <w:p w14:paraId="389A4B38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12448461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9973954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697F3F47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51AB78FC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3A4D2E7E" w14:textId="66BA7646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  <w:r w:rsidRPr="005E242E">
              <w:rPr>
                <w:rFonts w:cs="B Nazanin"/>
                <w:rtl/>
              </w:rPr>
              <w:t xml:space="preserve">آیا درمان پروفیلاکسی پس از مواجهه برای کارکنان آزمایشگاه در تمام </w:t>
            </w:r>
            <w:r w:rsidRPr="005E242E">
              <w:rPr>
                <w:rFonts w:cs="B Nazanin" w:hint="cs"/>
                <w:rtl/>
              </w:rPr>
              <w:t xml:space="preserve">سطوح </w:t>
            </w:r>
            <w:r w:rsidRPr="005E242E">
              <w:rPr>
                <w:rFonts w:cs="B Nazanin"/>
                <w:rtl/>
              </w:rPr>
              <w:t>ارائه می‌شود؟</w:t>
            </w:r>
          </w:p>
        </w:tc>
        <w:tc>
          <w:tcPr>
            <w:tcW w:w="1260" w:type="dxa"/>
          </w:tcPr>
          <w:p w14:paraId="3DFD7489" w14:textId="1A5850D8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F04C14" w:rsidRPr="00532106" w14:paraId="68A66E1C" w14:textId="77777777" w:rsidTr="00F04C14">
        <w:trPr>
          <w:cantSplit/>
          <w:trHeight w:val="440"/>
        </w:trPr>
        <w:tc>
          <w:tcPr>
            <w:tcW w:w="2430" w:type="dxa"/>
          </w:tcPr>
          <w:p w14:paraId="346FF904" w14:textId="7777777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14:paraId="46B0CC6B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079F0708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7ADD6F6E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</w:tcPr>
          <w:p w14:paraId="1C08D1A3" w14:textId="77777777" w:rsidR="00F04C14" w:rsidRPr="00F7468A" w:rsidRDefault="00F04C14" w:rsidP="00F04C14">
            <w:pPr>
              <w:tabs>
                <w:tab w:val="right" w:pos="450"/>
              </w:tabs>
              <w:bidi/>
              <w:rPr>
                <w:rFonts w:cs="B Nazanin"/>
                <w:rtl/>
              </w:rPr>
            </w:pPr>
          </w:p>
        </w:tc>
        <w:tc>
          <w:tcPr>
            <w:tcW w:w="3780" w:type="dxa"/>
          </w:tcPr>
          <w:p w14:paraId="49223A25" w14:textId="77777777" w:rsidR="00F04C14" w:rsidRPr="005E242E" w:rsidRDefault="00F04C14" w:rsidP="00F04C14">
            <w:pPr>
              <w:pStyle w:val="ListParagraph"/>
              <w:widowControl w:val="0"/>
              <w:tabs>
                <w:tab w:val="right" w:pos="450"/>
              </w:tabs>
              <w:autoSpaceDE w:val="0"/>
              <w:autoSpaceDN w:val="0"/>
              <w:bidi/>
              <w:ind w:left="0"/>
              <w:rPr>
                <w:rFonts w:cs="B Nazanin"/>
              </w:rPr>
            </w:pPr>
            <w:r w:rsidRPr="005E242E">
              <w:rPr>
                <w:rFonts w:cs="B Nazanin"/>
                <w:rtl/>
              </w:rPr>
              <w:t>آیا عفونت‌ها و حوادث مرتبط با آزمایشگاه گزارش می‌شود؟</w:t>
            </w:r>
          </w:p>
          <w:p w14:paraId="411D88D0" w14:textId="77777777" w:rsidR="00F04C14" w:rsidRPr="005E242E" w:rsidRDefault="00F04C14" w:rsidP="00F04C14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right" w:pos="450"/>
              </w:tabs>
              <w:autoSpaceDE w:val="0"/>
              <w:autoSpaceDN w:val="0"/>
              <w:bidi/>
              <w:ind w:left="0" w:firstLine="0"/>
              <w:rPr>
                <w:rFonts w:cs="B Nazanin"/>
              </w:rPr>
            </w:pPr>
            <w:r w:rsidRPr="005E242E">
              <w:rPr>
                <w:rFonts w:cs="B Nazanin"/>
                <w:rtl/>
              </w:rPr>
              <w:t>به چه کسی گزارش می‌شود؟</w:t>
            </w:r>
          </w:p>
          <w:p w14:paraId="195F2BAA" w14:textId="0BCC1F00" w:rsidR="00F04C14" w:rsidRPr="00991333" w:rsidRDefault="00F04C14" w:rsidP="00991333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right" w:pos="450"/>
              </w:tabs>
              <w:autoSpaceDE w:val="0"/>
              <w:autoSpaceDN w:val="0"/>
              <w:bidi/>
              <w:ind w:left="0" w:firstLine="0"/>
              <w:rPr>
                <w:rFonts w:cs="B Nazanin"/>
                <w:rtl/>
              </w:rPr>
            </w:pPr>
            <w:r w:rsidRPr="005E242E">
              <w:rPr>
                <w:rFonts w:cs="B Nazanin"/>
                <w:rtl/>
              </w:rPr>
              <w:t xml:space="preserve">آیا </w:t>
            </w:r>
            <w:r w:rsidRPr="005E242E">
              <w:rPr>
                <w:rFonts w:cs="B Nazanin" w:hint="cs"/>
                <w:rtl/>
              </w:rPr>
              <w:t>چکیده</w:t>
            </w:r>
            <w:r w:rsidRPr="005E242E">
              <w:rPr>
                <w:rFonts w:cs="B Nazanin"/>
                <w:rtl/>
              </w:rPr>
              <w:softHyphen/>
            </w:r>
            <w:r w:rsidRPr="005E242E">
              <w:rPr>
                <w:rFonts w:cs="B Nazanin" w:hint="cs"/>
                <w:rtl/>
              </w:rPr>
              <w:t>ی گزارش مقدماتی</w:t>
            </w:r>
            <w:r w:rsidRPr="005E242E">
              <w:rPr>
                <w:rFonts w:cs="B Nazanin"/>
                <w:rtl/>
              </w:rPr>
              <w:t xml:space="preserve"> از وضعیت کشور وجود دارد؟</w:t>
            </w:r>
          </w:p>
        </w:tc>
        <w:tc>
          <w:tcPr>
            <w:tcW w:w="1260" w:type="dxa"/>
          </w:tcPr>
          <w:p w14:paraId="731ADD3D" w14:textId="6A1C26D1" w:rsidR="00F04C14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</w:tbl>
    <w:p w14:paraId="5FFBEDF8" w14:textId="77777777" w:rsidR="00333D5A" w:rsidRDefault="00333D5A" w:rsidP="00E72EC8">
      <w:pPr>
        <w:bidi/>
        <w:jc w:val="center"/>
        <w:rPr>
          <w:rFonts w:cs="B Nazanin"/>
          <w:b/>
          <w:bCs/>
          <w:rtl/>
          <w:lang w:bidi="fa-IR"/>
        </w:rPr>
        <w:sectPr w:rsidR="00333D5A" w:rsidSect="00CF4AB6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748089" w14:textId="77777777" w:rsidR="006B3B13" w:rsidRDefault="006B3B13" w:rsidP="006B3B13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3F165636" w14:textId="77777777" w:rsidR="00991333" w:rsidRDefault="00991333" w:rsidP="00991333">
      <w:pPr>
        <w:pStyle w:val="ListParagraph"/>
        <w:bidi/>
        <w:spacing w:before="100" w:beforeAutospacing="1" w:after="0" w:line="240" w:lineRule="auto"/>
        <w:ind w:left="540" w:hanging="90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br w:type="page"/>
      </w:r>
    </w:p>
    <w:p w14:paraId="4673CB21" w14:textId="2850CEB2" w:rsidR="00240AED" w:rsidRPr="00F9201C" w:rsidRDefault="00240AED" w:rsidP="00991333">
      <w:pPr>
        <w:pStyle w:val="ListParagraph"/>
        <w:bidi/>
        <w:spacing w:before="100" w:beforeAutospacing="1" w:after="0" w:line="240" w:lineRule="auto"/>
        <w:ind w:left="540" w:hanging="90"/>
        <w:rPr>
          <w:rFonts w:cs="B Titr"/>
          <w:b/>
          <w:bCs/>
          <w:sz w:val="24"/>
          <w:szCs w:val="24"/>
          <w:rtl/>
          <w:lang w:bidi="fa-IR"/>
        </w:rPr>
      </w:pPr>
      <w:r w:rsidRPr="00F9201C">
        <w:rPr>
          <w:rFonts w:cs="B Titr"/>
          <w:b/>
          <w:bCs/>
          <w:sz w:val="24"/>
          <w:szCs w:val="24"/>
          <w:lang w:bidi="fa-IR"/>
        </w:rPr>
        <w:lastRenderedPageBreak/>
        <w:t>P7.2</w:t>
      </w:r>
      <w:r w:rsidRPr="00F9201C">
        <w:rPr>
          <w:rFonts w:cs="B Titr" w:hint="cs"/>
          <w:b/>
          <w:bCs/>
          <w:sz w:val="24"/>
          <w:szCs w:val="24"/>
          <w:rtl/>
          <w:lang w:bidi="fa-IR"/>
        </w:rPr>
        <w:t xml:space="preserve">. 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 xml:space="preserve">آموزش و شیوه‌های ایمنی و </w:t>
      </w:r>
      <w:r w:rsidRPr="00F9201C">
        <w:rPr>
          <w:rFonts w:cs="B Titr" w:hint="cs"/>
          <w:b/>
          <w:bCs/>
          <w:sz w:val="24"/>
          <w:szCs w:val="24"/>
          <w:rtl/>
          <w:lang w:bidi="fa-IR"/>
        </w:rPr>
        <w:t>امنیت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 xml:space="preserve"> زیستی در تمام بخش‌های </w:t>
      </w:r>
      <w:r w:rsidRPr="00F9201C">
        <w:rPr>
          <w:rFonts w:cs="B Titr" w:hint="cs"/>
          <w:b/>
          <w:bCs/>
          <w:sz w:val="24"/>
          <w:szCs w:val="24"/>
          <w:rtl/>
          <w:lang w:bidi="fa-IR"/>
        </w:rPr>
        <w:t>مرتبط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 xml:space="preserve"> (از جمله انسان، </w:t>
      </w:r>
      <w:r w:rsidRPr="00F9201C">
        <w:rPr>
          <w:rFonts w:cs="B Titr" w:hint="cs"/>
          <w:b/>
          <w:bCs/>
          <w:sz w:val="24"/>
          <w:szCs w:val="24"/>
          <w:rtl/>
          <w:lang w:bidi="fa-IR"/>
        </w:rPr>
        <w:t>دامی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 xml:space="preserve"> و کشاورزی)</w:t>
      </w:r>
    </w:p>
    <w:p w14:paraId="63449624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tbl>
      <w:tblPr>
        <w:tblStyle w:val="TableGrid"/>
        <w:tblW w:w="13585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1525"/>
        <w:gridCol w:w="1345"/>
        <w:gridCol w:w="1345"/>
        <w:gridCol w:w="1810"/>
        <w:gridCol w:w="3510"/>
        <w:gridCol w:w="900"/>
      </w:tblGrid>
      <w:tr w:rsidR="00F04C14" w:rsidRPr="00532106" w14:paraId="4C83FA7E" w14:textId="77777777" w:rsidTr="00F04C14">
        <w:trPr>
          <w:cantSplit/>
          <w:trHeight w:val="440"/>
          <w:jc w:val="center"/>
        </w:trPr>
        <w:tc>
          <w:tcPr>
            <w:tcW w:w="3150" w:type="dxa"/>
            <w:shd w:val="clear" w:color="auto" w:fill="D9D9D9" w:themeFill="background1" w:themeFillShade="D9"/>
          </w:tcPr>
          <w:p w14:paraId="5940C528" w14:textId="0F2BD811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سطح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14:paraId="2BBFC5A4" w14:textId="200CD074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 ناقص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3623272" w14:textId="26A5C889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مستندات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96001AC" w14:textId="410AF3CE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پاسخ سوال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3B2E466B" w14:textId="5C37FCFA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نهاد/های متولی</w:t>
            </w:r>
          </w:p>
        </w:tc>
        <w:tc>
          <w:tcPr>
            <w:tcW w:w="3510" w:type="dxa"/>
            <w:shd w:val="clear" w:color="auto" w:fill="D9D9D9" w:themeFill="background1" w:themeFillShade="D9"/>
            <w:hideMark/>
          </w:tcPr>
          <w:p w14:paraId="24D886D2" w14:textId="36BB20A5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ab/>
            </w:r>
            <w:r>
              <w:rPr>
                <w:rFonts w:cs="B Titr"/>
                <w:b/>
                <w:bCs/>
                <w:rtl/>
              </w:rPr>
              <w:tab/>
            </w:r>
            <w:r w:rsidRPr="00D221B7">
              <w:rPr>
                <w:rFonts w:cs="B Titr"/>
                <w:b/>
                <w:bCs/>
                <w:rtl/>
              </w:rPr>
              <w:t xml:space="preserve">عنوان </w:t>
            </w:r>
          </w:p>
        </w:tc>
        <w:tc>
          <w:tcPr>
            <w:tcW w:w="900" w:type="dxa"/>
            <w:shd w:val="clear" w:color="auto" w:fill="D9D9D9" w:themeFill="background1" w:themeFillShade="D9"/>
            <w:hideMark/>
          </w:tcPr>
          <w:p w14:paraId="21B8E05C" w14:textId="076F3C87" w:rsidR="00F04C14" w:rsidRPr="00532106" w:rsidRDefault="00F04C14" w:rsidP="00F04C14">
            <w:pPr>
              <w:bidi/>
              <w:jc w:val="center"/>
              <w:rPr>
                <w:rFonts w:cs="B Nazanin"/>
                <w:b/>
                <w:bCs/>
              </w:rPr>
            </w:pPr>
            <w:r w:rsidRPr="00D221B7">
              <w:rPr>
                <w:rFonts w:cs="B Titr" w:hint="cs"/>
                <w:b/>
                <w:bCs/>
                <w:rtl/>
              </w:rPr>
              <w:t xml:space="preserve">ردیف </w:t>
            </w:r>
          </w:p>
        </w:tc>
      </w:tr>
      <w:tr w:rsidR="00F04C14" w:rsidRPr="00532106" w14:paraId="7FC87F39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7E2DA224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6E3F680B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19431D82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2A6A8B1A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198E43C8" w14:textId="432CD816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37B22E46" w14:textId="79505308" w:rsidR="00F04C14" w:rsidRPr="00A26EA3" w:rsidRDefault="00F04C14" w:rsidP="00A26EA3">
            <w:pPr>
              <w:bidi/>
              <w:rPr>
                <w:rFonts w:cs="B Nazanin"/>
                <w:rtl/>
              </w:rPr>
            </w:pPr>
            <w:r w:rsidRPr="00A26EA3">
              <w:rPr>
                <w:rFonts w:cs="B Nazanin"/>
                <w:rtl/>
              </w:rPr>
              <w:t>آ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کشور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برنامه‌ها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آموزش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در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تمام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مراکز، از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جمله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مراکز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که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با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عوامل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پرخطر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کار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م</w:t>
            </w:r>
            <w:r w:rsidRPr="00A26EA3">
              <w:rPr>
                <w:rFonts w:cs="B Nazanin" w:hint="cs"/>
                <w:rtl/>
              </w:rPr>
              <w:t>ی‌</w:t>
            </w:r>
            <w:r w:rsidRPr="00A26EA3">
              <w:rPr>
                <w:rFonts w:cs="B Nazanin" w:hint="eastAsia"/>
                <w:rtl/>
              </w:rPr>
              <w:t>کنند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آنها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را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نگهدار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م</w:t>
            </w:r>
            <w:r w:rsidRPr="00A26EA3">
              <w:rPr>
                <w:rFonts w:cs="B Nazanin" w:hint="cs"/>
                <w:rtl/>
              </w:rPr>
              <w:t>ی‌</w:t>
            </w:r>
            <w:r w:rsidRPr="00A26EA3">
              <w:rPr>
                <w:rFonts w:cs="B Nazanin" w:hint="eastAsia"/>
                <w:rtl/>
              </w:rPr>
              <w:t>کنند، دارد؟</w:t>
            </w:r>
          </w:p>
        </w:tc>
        <w:tc>
          <w:tcPr>
            <w:tcW w:w="900" w:type="dxa"/>
          </w:tcPr>
          <w:p w14:paraId="49A5FC2F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04C14" w:rsidRPr="00532106" w14:paraId="7AEDBD1A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49C599FA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0F1DA002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41686A55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14385173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680F954F" w14:textId="54672662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3CB0F7CB" w14:textId="01CB1C76" w:rsidR="00F04C14" w:rsidRPr="00A26EA3" w:rsidRDefault="00F04C14" w:rsidP="00A26EA3">
            <w:pPr>
              <w:bidi/>
              <w:rPr>
                <w:rFonts w:cs="B Nazanin"/>
                <w:rtl/>
              </w:rPr>
            </w:pPr>
            <w:r w:rsidRPr="00A26EA3">
              <w:rPr>
                <w:rFonts w:cs="B Nazanin"/>
                <w:rtl/>
              </w:rPr>
              <w:t xml:space="preserve">آیا آموزش ایمنی و امنیت زیستی در تمامی مراکز، از جمله مراکز نگهداری یا کار با عوامل پرخطر، اجرا می‌شود؟ </w:t>
            </w:r>
            <w:r>
              <w:rPr>
                <w:rFonts w:cs="B Nazanin"/>
                <w:rtl/>
              </w:rPr>
              <w:br/>
            </w:r>
            <w:r w:rsidRPr="00A26EA3">
              <w:rPr>
                <w:rFonts w:cs="B Nazanin"/>
                <w:rtl/>
              </w:rPr>
              <w:t>وضعیت آموزش ایمنی زیستی چگونه است؟</w:t>
            </w:r>
          </w:p>
        </w:tc>
        <w:tc>
          <w:tcPr>
            <w:tcW w:w="900" w:type="dxa"/>
          </w:tcPr>
          <w:p w14:paraId="6C1EF6C4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1-1</w:t>
            </w:r>
          </w:p>
        </w:tc>
      </w:tr>
      <w:tr w:rsidR="00F04C14" w:rsidRPr="00532106" w14:paraId="1BB02560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0D7C910C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7AFC5361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44461B6D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4AED8A58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015ED6CE" w14:textId="4F996611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7ED543E9" w14:textId="38DFEB9E" w:rsidR="00F04C14" w:rsidRPr="00A26EA3" w:rsidRDefault="00F04C14" w:rsidP="00A26EA3">
            <w:pPr>
              <w:bidi/>
              <w:rPr>
                <w:rFonts w:cs="B Nazanin"/>
                <w:rtl/>
              </w:rPr>
            </w:pPr>
            <w:r w:rsidRPr="00A26EA3">
              <w:rPr>
                <w:rFonts w:cs="B Nazanin"/>
                <w:rtl/>
              </w:rPr>
              <w:t>آ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به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کارکنان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تمام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مراکز، از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جمله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مراکز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نگهدار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کار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با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عوامل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پرخطر، آموزش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ا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من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و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امن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ت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ز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 w:hint="eastAsia"/>
                <w:rtl/>
              </w:rPr>
              <w:t>ست</w:t>
            </w:r>
            <w:r w:rsidRPr="00A26EA3">
              <w:rPr>
                <w:rFonts w:cs="B Nazanin" w:hint="cs"/>
                <w:rtl/>
              </w:rPr>
              <w:t>ی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ارائه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شده</w:t>
            </w:r>
            <w:r w:rsidRPr="00A26EA3">
              <w:rPr>
                <w:rFonts w:cs="B Nazanin"/>
                <w:rtl/>
              </w:rPr>
              <w:t xml:space="preserve"> </w:t>
            </w:r>
            <w:r w:rsidRPr="00A26EA3">
              <w:rPr>
                <w:rFonts w:cs="B Nazanin" w:hint="eastAsia"/>
                <w:rtl/>
              </w:rPr>
              <w:t>است؟</w:t>
            </w:r>
          </w:p>
        </w:tc>
        <w:tc>
          <w:tcPr>
            <w:tcW w:w="900" w:type="dxa"/>
          </w:tcPr>
          <w:p w14:paraId="569B3795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4C14" w:rsidRPr="00532106" w14:paraId="38792775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4F9689F9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4D2F9AF5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49BA96BC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79DEDB6E" w14:textId="7777777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352C264B" w14:textId="15E12897" w:rsidR="00F04C14" w:rsidRPr="00A26EA3" w:rsidRDefault="00F04C14" w:rsidP="00A26EA3">
            <w:pPr>
              <w:bidi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5D37F4D7" w14:textId="2E635E79" w:rsidR="00F04C14" w:rsidRPr="00A26EA3" w:rsidRDefault="00F04C14" w:rsidP="00A26EA3">
            <w:pPr>
              <w:bidi/>
              <w:rPr>
                <w:rFonts w:cs="B Nazanin"/>
                <w:rtl/>
              </w:rPr>
            </w:pPr>
            <w:r w:rsidRPr="00A26EA3">
              <w:rPr>
                <w:rFonts w:cs="B Nazanin"/>
                <w:rtl/>
              </w:rPr>
              <w:t>آیا کشور ارزیابی نیازهای آموزشی در زمینه ایمنی و امنیت زیستی انجام می‌دهد؟ اگر بله، با چه تناوبی؟</w:t>
            </w:r>
          </w:p>
        </w:tc>
        <w:tc>
          <w:tcPr>
            <w:tcW w:w="900" w:type="dxa"/>
          </w:tcPr>
          <w:p w14:paraId="46B8BEB6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1-2</w:t>
            </w:r>
          </w:p>
        </w:tc>
      </w:tr>
      <w:tr w:rsidR="00F04C14" w:rsidRPr="00532106" w14:paraId="2F32B219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1AEB7718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7DB73D98" w14:textId="77777777" w:rsidR="00F04C14" w:rsidRPr="00A26EA3" w:rsidRDefault="00F04C14" w:rsidP="004F6F9E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1BA580B6" w14:textId="77777777" w:rsidR="00F04C14" w:rsidRPr="00A26EA3" w:rsidRDefault="00F04C14" w:rsidP="004F6F9E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6F985612" w14:textId="77777777" w:rsidR="00F04C14" w:rsidRPr="00A26EA3" w:rsidRDefault="00F04C14" w:rsidP="004F6F9E">
            <w:pPr>
              <w:bidi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37DCBFA3" w14:textId="7594FC1A" w:rsidR="00F04C14" w:rsidRPr="00A26EA3" w:rsidRDefault="00F04C14" w:rsidP="004F6F9E">
            <w:pPr>
              <w:bidi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5644810D" w14:textId="79C5E485" w:rsidR="00F04C14" w:rsidRPr="00A26EA3" w:rsidRDefault="00F04C14" w:rsidP="004F6F9E">
            <w:pPr>
              <w:bidi/>
              <w:rPr>
                <w:rFonts w:cs="B Nazanin"/>
                <w:rtl/>
              </w:rPr>
            </w:pPr>
            <w:r w:rsidRPr="00A26EA3">
              <w:rPr>
                <w:rFonts w:cs="B Nazanin"/>
                <w:rtl/>
              </w:rPr>
              <w:t xml:space="preserve">کارکنان با چه تناوبی در مورد </w:t>
            </w:r>
            <w:r w:rsidRPr="00A26EA3">
              <w:rPr>
                <w:rFonts w:cs="B Nazanin" w:hint="cs"/>
                <w:rtl/>
              </w:rPr>
              <w:t>شیوه</w:t>
            </w:r>
            <w:r w:rsidRPr="00A26EA3">
              <w:rPr>
                <w:rFonts w:cs="B Nazanin"/>
                <w:rtl/>
              </w:rPr>
              <w:softHyphen/>
            </w:r>
            <w:r w:rsidRPr="00A26EA3">
              <w:rPr>
                <w:rFonts w:cs="B Nazanin" w:hint="cs"/>
                <w:rtl/>
              </w:rPr>
              <w:t>نامه</w:t>
            </w:r>
            <w:r w:rsidRPr="00A26EA3">
              <w:rPr>
                <w:rFonts w:cs="B Nazanin"/>
                <w:rtl/>
              </w:rPr>
              <w:softHyphen/>
              <w:t>‌های ایمنی زیستی آموزش می‌بینند؟ در مورد رویه‌های امنیت زیستی چطور؟</w:t>
            </w:r>
            <w:r w:rsidRPr="00A26EA3">
              <w:rPr>
                <w:rFonts w:cs="B Nazanin"/>
              </w:rPr>
              <w:br/>
            </w:r>
            <w:r w:rsidRPr="00A26EA3">
              <w:rPr>
                <w:rFonts w:cs="B Nazanin"/>
                <w:rtl/>
              </w:rPr>
              <w:t xml:space="preserve">کارکنان با چه تناوبی در مورد </w:t>
            </w:r>
            <w:r w:rsidRPr="00A26EA3">
              <w:rPr>
                <w:rFonts w:cs="B Nazanin" w:hint="cs"/>
                <w:rtl/>
              </w:rPr>
              <w:t>شیوه</w:t>
            </w:r>
            <w:r w:rsidRPr="00A26EA3">
              <w:rPr>
                <w:rFonts w:cs="B Nazanin"/>
                <w:rtl/>
              </w:rPr>
              <w:softHyphen/>
            </w:r>
            <w:r w:rsidRPr="00A26EA3">
              <w:rPr>
                <w:rFonts w:cs="B Nazanin" w:hint="cs"/>
                <w:rtl/>
              </w:rPr>
              <w:t>نامه</w:t>
            </w:r>
            <w:r w:rsidRPr="00A26EA3">
              <w:rPr>
                <w:rFonts w:cs="B Nazanin"/>
                <w:rtl/>
              </w:rPr>
              <w:softHyphen/>
              <w:t xml:space="preserve">‌های ایمنی زیستی مورد آزمون یا تمرین قرار می‌گیرند؟ در مورد </w:t>
            </w:r>
            <w:r w:rsidRPr="00A26EA3">
              <w:rPr>
                <w:rFonts w:cs="B Nazanin" w:hint="cs"/>
                <w:rtl/>
              </w:rPr>
              <w:t>شیوه</w:t>
            </w:r>
            <w:r w:rsidRPr="00A26EA3">
              <w:rPr>
                <w:rFonts w:cs="B Nazanin"/>
                <w:rtl/>
              </w:rPr>
              <w:softHyphen/>
            </w:r>
            <w:r w:rsidRPr="00A26EA3">
              <w:rPr>
                <w:rFonts w:cs="B Nazanin" w:hint="cs"/>
                <w:rtl/>
              </w:rPr>
              <w:t>نامه</w:t>
            </w:r>
            <w:r w:rsidRPr="00A26EA3">
              <w:rPr>
                <w:rFonts w:cs="B Nazanin"/>
                <w:rtl/>
              </w:rPr>
              <w:softHyphen/>
              <w:t>‌های امنیت زیستی چطور؟</w:t>
            </w:r>
          </w:p>
        </w:tc>
        <w:tc>
          <w:tcPr>
            <w:tcW w:w="900" w:type="dxa"/>
          </w:tcPr>
          <w:p w14:paraId="1D17A571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2-2</w:t>
            </w:r>
          </w:p>
        </w:tc>
      </w:tr>
      <w:tr w:rsidR="00F04C14" w:rsidRPr="00532106" w14:paraId="6EB14F76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46E73EF3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4412EDA3" w14:textId="77777777" w:rsidR="00F04C14" w:rsidRPr="004F6F9E" w:rsidRDefault="00F04C14" w:rsidP="00D6358C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4F048BE1" w14:textId="77777777" w:rsidR="00F04C14" w:rsidRPr="004F6F9E" w:rsidRDefault="00F04C14" w:rsidP="00D6358C">
            <w:pPr>
              <w:bidi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0411FE65" w14:textId="77777777" w:rsidR="00F04C14" w:rsidRPr="004F6F9E" w:rsidRDefault="00F04C14" w:rsidP="00D6358C">
            <w:pPr>
              <w:bidi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526DDB50" w14:textId="422AEEA5" w:rsidR="00F04C14" w:rsidRPr="004F6F9E" w:rsidRDefault="00F04C14" w:rsidP="00D6358C">
            <w:pPr>
              <w:bidi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3066D043" w14:textId="2AB08F15" w:rsidR="00F04C14" w:rsidRPr="004F6F9E" w:rsidRDefault="00F04C14" w:rsidP="00D6358C">
            <w:pPr>
              <w:bidi/>
              <w:rPr>
                <w:rFonts w:cs="B Nazanin"/>
                <w:rtl/>
              </w:rPr>
            </w:pPr>
            <w:r w:rsidRPr="004F6F9E">
              <w:rPr>
                <w:rFonts w:cs="B Nazanin"/>
                <w:rtl/>
              </w:rPr>
              <w:t>این تمرین‌ها چگونه پایش و ارزیابی می‌شوند؟</w:t>
            </w:r>
            <w:r w:rsidRPr="004F6F9E">
              <w:rPr>
                <w:rFonts w:cs="B Nazanin"/>
              </w:rPr>
              <w:br/>
            </w:r>
            <w:r w:rsidRPr="004F6F9E">
              <w:rPr>
                <w:rFonts w:cs="B Nazanin"/>
                <w:rtl/>
              </w:rPr>
              <w:t xml:space="preserve"> آیا</w:t>
            </w:r>
            <w:r w:rsidRPr="004F6F9E">
              <w:rPr>
                <w:rFonts w:cs="B Nazanin" w:hint="cs"/>
                <w:rtl/>
              </w:rPr>
              <w:t xml:space="preserve"> در</w:t>
            </w:r>
            <w:r w:rsidRPr="004F6F9E">
              <w:rPr>
                <w:rFonts w:cs="B Nazanin"/>
                <w:rtl/>
              </w:rPr>
              <w:t xml:space="preserve"> این تمرین‌ها فرآیندی برای مستندسازی موفقیت‌ها و حوزه‌های نیازمند بهبود </w:t>
            </w:r>
            <w:r w:rsidRPr="004F6F9E">
              <w:rPr>
                <w:rFonts w:cs="B Nazanin" w:hint="cs"/>
                <w:rtl/>
              </w:rPr>
              <w:t>لحاظ شده  است</w:t>
            </w:r>
            <w:r w:rsidRPr="004F6F9E">
              <w:rPr>
                <w:rFonts w:cs="B Nazanin"/>
                <w:rtl/>
              </w:rPr>
              <w:t>؟</w:t>
            </w:r>
            <w:r w:rsidRPr="004F6F9E">
              <w:rPr>
                <w:rFonts w:cs="B Nazanin"/>
              </w:rPr>
              <w:br/>
            </w:r>
            <w:r w:rsidRPr="004F6F9E">
              <w:rPr>
                <w:rFonts w:cs="B Nazanin"/>
                <w:rtl/>
              </w:rPr>
              <w:t>آیا برنامه‌های اقدام اصلاحی وجود دارد؟</w:t>
            </w:r>
          </w:p>
        </w:tc>
        <w:tc>
          <w:tcPr>
            <w:tcW w:w="900" w:type="dxa"/>
          </w:tcPr>
          <w:p w14:paraId="735067F6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3-2</w:t>
            </w:r>
          </w:p>
        </w:tc>
      </w:tr>
      <w:tr w:rsidR="00F04C14" w:rsidRPr="00532106" w14:paraId="7CB08F21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23424EE4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3F82C48D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7D3FC0E5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13A00387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5EB4B4E0" w14:textId="415922FC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41D93F65" w14:textId="5B837F3A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  <w:r w:rsidRPr="00282680">
              <w:rPr>
                <w:rFonts w:cs="B Nazanin"/>
                <w:rtl/>
              </w:rPr>
              <w:t>آ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کشور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برنامه‌ها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آموزش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cs"/>
                <w:rtl/>
              </w:rPr>
              <w:t>مداوم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مؤسسات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آموزش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، از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جمله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مؤسسات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افراد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را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عوامل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پرخطر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کار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</w:t>
            </w:r>
            <w:r w:rsidRPr="00282680">
              <w:rPr>
                <w:rFonts w:cs="B Nazanin" w:hint="cs"/>
                <w:rtl/>
              </w:rPr>
              <w:t>ی‌</w:t>
            </w:r>
            <w:r w:rsidRPr="00282680">
              <w:rPr>
                <w:rFonts w:cs="B Nazanin" w:hint="eastAsia"/>
                <w:rtl/>
              </w:rPr>
              <w:t>کنند</w:t>
            </w:r>
            <w:r w:rsidRPr="00282680">
              <w:rPr>
                <w:rFonts w:cs="B Nazanin" w:hint="cs"/>
                <w:rtl/>
              </w:rPr>
              <w:t>،</w:t>
            </w:r>
            <w:r w:rsidRPr="00282680">
              <w:rPr>
                <w:rFonts w:cs="B Nazanin" w:hint="eastAsia"/>
                <w:rtl/>
              </w:rPr>
              <w:t xml:space="preserve"> آموزش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</w:t>
            </w:r>
            <w:r w:rsidRPr="00282680">
              <w:rPr>
                <w:rFonts w:cs="B Nazanin" w:hint="cs"/>
                <w:rtl/>
              </w:rPr>
              <w:t>ی‌</w:t>
            </w:r>
            <w:r w:rsidRPr="00282680">
              <w:rPr>
                <w:rFonts w:cs="B Nazanin" w:hint="eastAsia"/>
                <w:rtl/>
              </w:rPr>
              <w:t>دهند، دارد؟</w:t>
            </w:r>
          </w:p>
          <w:p w14:paraId="4661D2DE" w14:textId="321075B4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  <w:r w:rsidRPr="00282680">
              <w:rPr>
                <w:rFonts w:cs="B Nazanin"/>
                <w:rtl/>
              </w:rPr>
              <w:t>آیا مؤسسات آموزشی کشور برنامه‌های آموزش ایمنی زیستی، از جمله آموزش برای کار با عوامل پرخطر</w:t>
            </w:r>
            <w:r w:rsidRPr="00282680">
              <w:rPr>
                <w:rFonts w:cs="B Nazanin" w:hint="cs"/>
                <w:rtl/>
              </w:rPr>
              <w:t xml:space="preserve"> را</w:t>
            </w:r>
            <w:r w:rsidRPr="00282680">
              <w:rPr>
                <w:rFonts w:cs="B Nazanin"/>
                <w:rtl/>
              </w:rPr>
              <w:t xml:space="preserve"> دارند؟</w:t>
            </w:r>
          </w:p>
        </w:tc>
        <w:tc>
          <w:tcPr>
            <w:tcW w:w="900" w:type="dxa"/>
          </w:tcPr>
          <w:p w14:paraId="31E36BEF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04C14" w:rsidRPr="00532106" w14:paraId="403BEC51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1C6FE6FE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2512159C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2634C311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227DE2E5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738195A5" w14:textId="7CB40DAF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0BFD5772" w14:textId="558BE94A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  <w:r w:rsidRPr="00282680">
              <w:rPr>
                <w:rFonts w:cs="B Nazanin"/>
                <w:rtl/>
              </w:rPr>
              <w:t>آ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کشور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بودجه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ظرف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ت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لازم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برا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تداوم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آموزش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من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امن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ت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ز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ست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را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900" w:type="dxa"/>
          </w:tcPr>
          <w:p w14:paraId="11107A99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04C14" w:rsidRPr="00532106" w14:paraId="2CE50FBC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55E5A3C2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7326B579" w14:textId="77777777" w:rsidR="00F04C14" w:rsidRPr="00282680" w:rsidRDefault="00F04C14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24006FBF" w14:textId="77777777" w:rsidR="00F04C14" w:rsidRPr="00282680" w:rsidRDefault="00F04C14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1A21452C" w14:textId="77777777" w:rsidR="00F04C14" w:rsidRPr="00282680" w:rsidRDefault="00F04C14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15DD4651" w14:textId="52762975" w:rsidR="00F04C14" w:rsidRPr="00282680" w:rsidRDefault="00F04C14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65C83C7D" w14:textId="4D56CC02" w:rsidR="00F04C14" w:rsidRPr="00282680" w:rsidRDefault="00F04C14" w:rsidP="00282680">
            <w:pPr>
              <w:tabs>
                <w:tab w:val="left" w:pos="595"/>
              </w:tabs>
              <w:bidi/>
              <w:jc w:val="both"/>
              <w:rPr>
                <w:rFonts w:cs="B Nazanin"/>
                <w:rtl/>
              </w:rPr>
            </w:pPr>
            <w:r w:rsidRPr="00282680">
              <w:rPr>
                <w:rFonts w:cs="B Nazanin"/>
                <w:rtl/>
              </w:rPr>
              <w:t>س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ستم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مل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چگونه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دسترس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ارائه‌دهندگان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حمل‌ونقل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برا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جاب</w:t>
            </w:r>
            <w:r w:rsidRPr="00282680">
              <w:rPr>
                <w:rFonts w:cs="B Nazanin" w:hint="cs"/>
                <w:rtl/>
              </w:rPr>
              <w:t>ه</w:t>
            </w:r>
            <w:r w:rsidRPr="00282680">
              <w:rPr>
                <w:rFonts w:cs="B Nazanin"/>
                <w:rtl/>
              </w:rPr>
              <w:softHyphen/>
            </w:r>
            <w:r w:rsidRPr="00282680">
              <w:rPr>
                <w:rFonts w:cs="B Nazanin" w:hint="eastAsia"/>
                <w:rtl/>
              </w:rPr>
              <w:t>جا</w:t>
            </w:r>
            <w:r w:rsidRPr="00282680">
              <w:rPr>
                <w:rFonts w:cs="B Nazanin" w:hint="cs"/>
                <w:rtl/>
              </w:rPr>
              <w:t>یی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مل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ن‌الملل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مواد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عفون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را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تضم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ن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می‌کند؟</w:t>
            </w:r>
          </w:p>
        </w:tc>
        <w:tc>
          <w:tcPr>
            <w:tcW w:w="900" w:type="dxa"/>
          </w:tcPr>
          <w:p w14:paraId="4DC580A5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F04C14" w:rsidRPr="00532106" w14:paraId="29617F0E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6A99784F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19BBCCF1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05951F35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604F8A23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63A28C41" w14:textId="09677065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1CA966D0" w14:textId="64DF3FE1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  <w:r w:rsidRPr="00282680">
              <w:rPr>
                <w:rFonts w:cs="B Nazanin"/>
                <w:rtl/>
              </w:rPr>
              <w:t>آ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برا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تمام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کارکنان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آزما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شگاه‌ها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آموزش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cs"/>
                <w:rtl/>
              </w:rPr>
              <w:t>بدو خدمت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دوره‌ها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بازآموز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زم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نه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من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امن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ت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ز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ست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وجود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900" w:type="dxa"/>
          </w:tcPr>
          <w:p w14:paraId="29D9F38F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F04C14" w:rsidRPr="00532106" w14:paraId="67BC7C1F" w14:textId="77777777" w:rsidTr="00F04C14">
        <w:trPr>
          <w:cantSplit/>
          <w:trHeight w:val="440"/>
          <w:jc w:val="center"/>
        </w:trPr>
        <w:tc>
          <w:tcPr>
            <w:tcW w:w="3150" w:type="dxa"/>
          </w:tcPr>
          <w:p w14:paraId="1C540837" w14:textId="77777777" w:rsidR="00F04C14" w:rsidRPr="00532106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5" w:type="dxa"/>
          </w:tcPr>
          <w:p w14:paraId="49D34C39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1CB0E5D7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345" w:type="dxa"/>
          </w:tcPr>
          <w:p w14:paraId="6FFB8FD7" w14:textId="77777777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1810" w:type="dxa"/>
          </w:tcPr>
          <w:p w14:paraId="7DCA0E86" w14:textId="66734A70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3510" w:type="dxa"/>
          </w:tcPr>
          <w:p w14:paraId="5ECBEE6F" w14:textId="6DEB7A91" w:rsidR="00F04C14" w:rsidRPr="00282680" w:rsidRDefault="00F04C14" w:rsidP="00282680">
            <w:pPr>
              <w:bidi/>
              <w:jc w:val="both"/>
              <w:rPr>
                <w:rFonts w:cs="B Nazanin"/>
                <w:rtl/>
              </w:rPr>
            </w:pPr>
            <w:r w:rsidRPr="00282680">
              <w:rPr>
                <w:rFonts w:cs="B Nazanin"/>
                <w:rtl/>
              </w:rPr>
              <w:t>آ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مکان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سم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برا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تضم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ن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پا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ش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صلاح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ت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کارکنان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استانداردها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آموزش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در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تمام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آزما</w:t>
            </w:r>
            <w:r w:rsidRPr="00282680">
              <w:rPr>
                <w:rFonts w:cs="B Nazanin" w:hint="cs"/>
                <w:rtl/>
              </w:rPr>
              <w:t>ی</w:t>
            </w:r>
            <w:r w:rsidRPr="00282680">
              <w:rPr>
                <w:rFonts w:cs="B Nazanin" w:hint="eastAsia"/>
                <w:rtl/>
              </w:rPr>
              <w:t>شگاه‌ها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وجود</w:t>
            </w:r>
            <w:r w:rsidRPr="00282680">
              <w:rPr>
                <w:rFonts w:cs="B Nazanin"/>
                <w:rtl/>
              </w:rPr>
              <w:t xml:space="preserve"> </w:t>
            </w:r>
            <w:r w:rsidRPr="00282680">
              <w:rPr>
                <w:rFonts w:cs="B Nazanin" w:hint="eastAsia"/>
                <w:rtl/>
              </w:rPr>
              <w:t>دارد؟</w:t>
            </w:r>
          </w:p>
        </w:tc>
        <w:tc>
          <w:tcPr>
            <w:tcW w:w="900" w:type="dxa"/>
          </w:tcPr>
          <w:p w14:paraId="50870AF7" w14:textId="77777777" w:rsidR="00F04C14" w:rsidRDefault="00F04C14" w:rsidP="00E72EC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14:paraId="44F29BA9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2A4A798A" w14:textId="77777777" w:rsidR="00F3572B" w:rsidRPr="00F9201C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Fonts w:cs="B Titr"/>
          <w:b/>
          <w:bCs/>
          <w:sz w:val="24"/>
          <w:szCs w:val="24"/>
          <w:rtl/>
          <w:lang w:bidi="fa-IR"/>
        </w:rPr>
      </w:pPr>
    </w:p>
    <w:p w14:paraId="06256021" w14:textId="77777777" w:rsidR="00F3572B" w:rsidRPr="00F9201C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Fonts w:cs="B Titr"/>
          <w:b/>
          <w:bCs/>
          <w:sz w:val="24"/>
          <w:szCs w:val="24"/>
          <w:rtl/>
          <w:lang w:bidi="fa-IR"/>
        </w:rPr>
      </w:pPr>
    </w:p>
    <w:p w14:paraId="438353C2" w14:textId="77777777" w:rsidR="00991333" w:rsidRDefault="00991333" w:rsidP="005522A8">
      <w:pPr>
        <w:tabs>
          <w:tab w:val="right" w:pos="450"/>
        </w:tabs>
        <w:bidi/>
        <w:spacing w:after="24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rtl/>
          <w:lang w:bidi="fa-IR"/>
        </w:rPr>
        <w:br w:type="page"/>
      </w:r>
    </w:p>
    <w:p w14:paraId="62E57FEB" w14:textId="53356C29" w:rsidR="005522A8" w:rsidRPr="00F9201C" w:rsidRDefault="005522A8" w:rsidP="005522A8">
      <w:pPr>
        <w:tabs>
          <w:tab w:val="right" w:pos="450"/>
        </w:tabs>
        <w:bidi/>
        <w:spacing w:after="240"/>
        <w:rPr>
          <w:rFonts w:cs="B Titr"/>
          <w:b/>
          <w:bCs/>
          <w:sz w:val="24"/>
          <w:szCs w:val="24"/>
          <w:rtl/>
          <w:lang w:bidi="fa-IR"/>
        </w:rPr>
      </w:pPr>
      <w:r w:rsidRPr="00F9201C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مستندات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 xml:space="preserve"> یا </w:t>
      </w:r>
      <w:r w:rsidRPr="00F9201C">
        <w:rPr>
          <w:rFonts w:cs="B Titr" w:hint="cs"/>
          <w:b/>
          <w:bCs/>
          <w:sz w:val="24"/>
          <w:szCs w:val="24"/>
          <w:rtl/>
          <w:lang w:bidi="fa-IR"/>
        </w:rPr>
        <w:t>شواهد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 xml:space="preserve"> برای سطح </w:t>
      </w:r>
      <w:r w:rsidRPr="00F9201C">
        <w:rPr>
          <w:rFonts w:cs="B Titr" w:hint="cs"/>
          <w:b/>
          <w:bCs/>
          <w:sz w:val="24"/>
          <w:szCs w:val="24"/>
          <w:rtl/>
          <w:lang w:bidi="fa-IR"/>
        </w:rPr>
        <w:t>توانمندی</w:t>
      </w:r>
      <w:r w:rsidRPr="00F9201C">
        <w:rPr>
          <w:rFonts w:cs="B Titr"/>
          <w:b/>
          <w:bCs/>
          <w:sz w:val="24"/>
          <w:szCs w:val="24"/>
          <w:rtl/>
          <w:lang w:bidi="fa-IR"/>
        </w:rPr>
        <w:t>:</w:t>
      </w:r>
    </w:p>
    <w:p w14:paraId="1969417A" w14:textId="77777777" w:rsidR="005522A8" w:rsidRPr="005522A8" w:rsidRDefault="005522A8" w:rsidP="005522A8">
      <w:pPr>
        <w:pStyle w:val="ListParagraph"/>
        <w:widowControl w:val="0"/>
        <w:numPr>
          <w:ilvl w:val="0"/>
          <w:numId w:val="16"/>
        </w:numPr>
        <w:tabs>
          <w:tab w:val="right" w:pos="450"/>
        </w:tabs>
        <w:autoSpaceDE w:val="0"/>
        <w:autoSpaceDN w:val="0"/>
        <w:bidi/>
        <w:spacing w:after="240" w:line="240" w:lineRule="auto"/>
        <w:ind w:left="0" w:firstLine="0"/>
        <w:jc w:val="both"/>
        <w:rPr>
          <w:rFonts w:cs="B Nazanin"/>
          <w:rtl/>
        </w:rPr>
      </w:pPr>
      <w:r w:rsidRPr="005522A8">
        <w:rPr>
          <w:rFonts w:cs="B Nazanin"/>
          <w:rtl/>
        </w:rPr>
        <w:t>مستندساز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مجموعه عوامل پرخطر موجود در کشور؛</w:t>
      </w:r>
    </w:p>
    <w:p w14:paraId="76019665" w14:textId="77777777" w:rsidR="005522A8" w:rsidRPr="005522A8" w:rsidRDefault="005522A8" w:rsidP="005522A8">
      <w:pPr>
        <w:pStyle w:val="ListParagraph"/>
        <w:widowControl w:val="0"/>
        <w:numPr>
          <w:ilvl w:val="0"/>
          <w:numId w:val="16"/>
        </w:numPr>
        <w:tabs>
          <w:tab w:val="right" w:pos="450"/>
        </w:tabs>
        <w:autoSpaceDE w:val="0"/>
        <w:autoSpaceDN w:val="0"/>
        <w:bidi/>
        <w:spacing w:after="240" w:line="240" w:lineRule="auto"/>
        <w:ind w:left="0" w:firstLine="0"/>
        <w:jc w:val="both"/>
        <w:rPr>
          <w:rFonts w:cs="B Nazanin"/>
          <w:rtl/>
        </w:rPr>
      </w:pPr>
      <w:r w:rsidRPr="005522A8">
        <w:rPr>
          <w:rFonts w:cs="B Nazanin" w:hint="eastAsia"/>
          <w:rtl/>
        </w:rPr>
        <w:t>تدو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 xml:space="preserve">ن، </w:t>
      </w:r>
      <w:r w:rsidRPr="005522A8">
        <w:rPr>
          <w:rFonts w:cs="B Nazanin"/>
          <w:rtl/>
        </w:rPr>
        <w:t>تصو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ب</w:t>
      </w:r>
      <w:r w:rsidRPr="005522A8">
        <w:rPr>
          <w:rFonts w:cs="B Nazanin"/>
          <w:rtl/>
        </w:rPr>
        <w:t xml:space="preserve"> و اجرا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قوان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ن</w:t>
      </w:r>
      <w:r w:rsidRPr="005522A8">
        <w:rPr>
          <w:rFonts w:cs="B Nazanin"/>
          <w:rtl/>
        </w:rPr>
        <w:t xml:space="preserve"> مل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مرتبط با ا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من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و امن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ت</w:t>
      </w:r>
      <w:r w:rsidRPr="005522A8">
        <w:rPr>
          <w:rFonts w:cs="B Nazanin"/>
          <w:rtl/>
        </w:rPr>
        <w:t xml:space="preserve"> ز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ست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؛</w:t>
      </w:r>
    </w:p>
    <w:p w14:paraId="35F39FEC" w14:textId="77777777" w:rsidR="005522A8" w:rsidRPr="005522A8" w:rsidRDefault="005522A8" w:rsidP="005522A8">
      <w:pPr>
        <w:pStyle w:val="ListParagraph"/>
        <w:widowControl w:val="0"/>
        <w:numPr>
          <w:ilvl w:val="0"/>
          <w:numId w:val="16"/>
        </w:numPr>
        <w:tabs>
          <w:tab w:val="right" w:pos="450"/>
        </w:tabs>
        <w:autoSpaceDE w:val="0"/>
        <w:autoSpaceDN w:val="0"/>
        <w:bidi/>
        <w:spacing w:after="240" w:line="240" w:lineRule="auto"/>
        <w:ind w:left="0" w:firstLine="0"/>
        <w:jc w:val="both"/>
        <w:rPr>
          <w:rFonts w:cs="B Nazanin"/>
          <w:rtl/>
        </w:rPr>
      </w:pPr>
      <w:r w:rsidRPr="005522A8">
        <w:rPr>
          <w:rFonts w:cs="B Nazanin" w:hint="eastAsia"/>
          <w:rtl/>
        </w:rPr>
        <w:t>تأم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 xml:space="preserve">ن، </w:t>
      </w:r>
      <w:r w:rsidRPr="005522A8">
        <w:rPr>
          <w:rFonts w:cs="B Nazanin"/>
          <w:rtl/>
        </w:rPr>
        <w:t>آموزش مستمر و استقرار مسئولان ا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من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ز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ست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در تمام آزما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شگاه‌ها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دارا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پتانس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ل</w:t>
      </w:r>
      <w:r w:rsidRPr="005522A8">
        <w:rPr>
          <w:rFonts w:cs="B Nazanin"/>
          <w:rtl/>
        </w:rPr>
        <w:t xml:space="preserve"> کار با عوامل پرخطر و انجام آزما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ش‌ها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پرر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سک؛</w:t>
      </w:r>
    </w:p>
    <w:p w14:paraId="5E4AE4B1" w14:textId="77777777" w:rsidR="005522A8" w:rsidRPr="005522A8" w:rsidRDefault="005522A8" w:rsidP="005522A8">
      <w:pPr>
        <w:pStyle w:val="ListParagraph"/>
        <w:widowControl w:val="0"/>
        <w:numPr>
          <w:ilvl w:val="0"/>
          <w:numId w:val="16"/>
        </w:numPr>
        <w:tabs>
          <w:tab w:val="right" w:pos="450"/>
        </w:tabs>
        <w:autoSpaceDE w:val="0"/>
        <w:autoSpaceDN w:val="0"/>
        <w:bidi/>
        <w:spacing w:after="240" w:line="240" w:lineRule="auto"/>
        <w:ind w:left="0" w:firstLine="0"/>
        <w:jc w:val="both"/>
        <w:rPr>
          <w:rFonts w:cs="B Nazanin"/>
          <w:rtl/>
        </w:rPr>
      </w:pPr>
      <w:r w:rsidRPr="005522A8">
        <w:rPr>
          <w:rFonts w:cs="B Nazanin" w:hint="eastAsia"/>
          <w:rtl/>
        </w:rPr>
        <w:t>تدو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ن</w:t>
      </w:r>
      <w:r w:rsidRPr="005522A8">
        <w:rPr>
          <w:rFonts w:cs="B Nazanin"/>
          <w:rtl/>
        </w:rPr>
        <w:t xml:space="preserve"> سند خط</w:t>
      </w:r>
      <w:r w:rsidRPr="005522A8">
        <w:rPr>
          <w:rFonts w:cs="B Nazanin" w:hint="cs"/>
          <w:rtl/>
        </w:rPr>
        <w:t xml:space="preserve"> </w:t>
      </w:r>
      <w:r w:rsidRPr="005522A8">
        <w:rPr>
          <w:rFonts w:cs="B Nazanin"/>
          <w:rtl/>
        </w:rPr>
        <w:t>‌مش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مد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ر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ت</w:t>
      </w:r>
      <w:r w:rsidRPr="005522A8">
        <w:rPr>
          <w:rFonts w:cs="B Nazanin"/>
          <w:rtl/>
        </w:rPr>
        <w:t xml:space="preserve"> خطر‌</w:t>
      </w:r>
      <w:r w:rsidRPr="005522A8">
        <w:rPr>
          <w:rFonts w:cs="B Nazanin" w:hint="cs"/>
          <w:rtl/>
        </w:rPr>
        <w:t xml:space="preserve"> </w:t>
      </w:r>
      <w:r w:rsidRPr="005522A8">
        <w:rPr>
          <w:rFonts w:cs="B Nazanin"/>
          <w:rtl/>
        </w:rPr>
        <w:t xml:space="preserve">زیستی 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ا</w:t>
      </w:r>
      <w:r w:rsidRPr="005522A8">
        <w:rPr>
          <w:rFonts w:cs="B Nazanin"/>
          <w:rtl/>
        </w:rPr>
        <w:t xml:space="preserve"> ا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من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ز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ست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در تأس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سات</w:t>
      </w:r>
      <w:r w:rsidRPr="005522A8">
        <w:rPr>
          <w:rFonts w:cs="B Nazanin"/>
          <w:rtl/>
        </w:rPr>
        <w:t xml:space="preserve"> به صورت مکتوب که امضا شده و سالانه بازنگر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م</w:t>
      </w:r>
      <w:r w:rsidRPr="005522A8">
        <w:rPr>
          <w:rFonts w:cs="B Nazanin" w:hint="cs"/>
          <w:rtl/>
        </w:rPr>
        <w:t>ی‌</w:t>
      </w:r>
      <w:r w:rsidRPr="005522A8">
        <w:rPr>
          <w:rFonts w:cs="B Nazanin" w:hint="eastAsia"/>
          <w:rtl/>
        </w:rPr>
        <w:t>شود؛</w:t>
      </w:r>
    </w:p>
    <w:p w14:paraId="7A3450D6" w14:textId="77777777" w:rsidR="005522A8" w:rsidRPr="005522A8" w:rsidRDefault="005522A8" w:rsidP="005522A8">
      <w:pPr>
        <w:pStyle w:val="ListParagraph"/>
        <w:widowControl w:val="0"/>
        <w:numPr>
          <w:ilvl w:val="0"/>
          <w:numId w:val="16"/>
        </w:numPr>
        <w:tabs>
          <w:tab w:val="right" w:pos="450"/>
        </w:tabs>
        <w:autoSpaceDE w:val="0"/>
        <w:autoSpaceDN w:val="0"/>
        <w:bidi/>
        <w:spacing w:after="240" w:line="240" w:lineRule="auto"/>
        <w:ind w:left="0" w:firstLine="0"/>
        <w:jc w:val="both"/>
        <w:rPr>
          <w:rFonts w:cs="B Nazanin"/>
        </w:rPr>
      </w:pPr>
      <w:r w:rsidRPr="005522A8">
        <w:rPr>
          <w:rFonts w:cs="B Nazanin" w:hint="eastAsia"/>
          <w:rtl/>
        </w:rPr>
        <w:t>گزارش</w:t>
      </w:r>
      <w:r w:rsidRPr="005522A8">
        <w:rPr>
          <w:rFonts w:cs="B Nazanin"/>
          <w:rtl/>
        </w:rPr>
        <w:t xml:space="preserve"> مأمور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ت</w:t>
      </w:r>
      <w:r w:rsidRPr="005522A8">
        <w:rPr>
          <w:rFonts w:cs="B Nazanin"/>
          <w:rtl/>
        </w:rPr>
        <w:t xml:space="preserve"> ارز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اب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</w:t>
      </w:r>
      <w:r w:rsidRPr="005522A8">
        <w:rPr>
          <w:rFonts w:cs="B Nazanin"/>
        </w:rPr>
        <w:t>PVS</w:t>
      </w:r>
      <w:r w:rsidRPr="005522A8">
        <w:rPr>
          <w:rFonts w:cs="B Nazanin"/>
          <w:rtl/>
        </w:rPr>
        <w:t xml:space="preserve"> (عملکرد خدمات دامپزشک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) 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ا</w:t>
      </w:r>
      <w:r w:rsidRPr="005522A8">
        <w:rPr>
          <w:rFonts w:cs="B Nazanin"/>
          <w:rtl/>
        </w:rPr>
        <w:t xml:space="preserve"> گزارش تحل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ل</w:t>
      </w:r>
      <w:r w:rsidRPr="005522A8">
        <w:rPr>
          <w:rFonts w:cs="B Nazanin"/>
          <w:rtl/>
        </w:rPr>
        <w:t xml:space="preserve"> </w:t>
      </w:r>
      <w:r w:rsidRPr="005522A8">
        <w:rPr>
          <w:rFonts w:cs="B Nazanin" w:hint="cs"/>
          <w:rtl/>
        </w:rPr>
        <w:t>کاستی</w:t>
      </w:r>
      <w:r w:rsidRPr="005522A8">
        <w:rPr>
          <w:rFonts w:cs="B Nazanin"/>
          <w:rtl/>
        </w:rPr>
        <w:t>‌ها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کشور توسط سازمان جهان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بهداشت دام </w:t>
      </w:r>
      <w:r w:rsidRPr="005522A8">
        <w:rPr>
          <w:rFonts w:cs="B Nazanin"/>
        </w:rPr>
        <w:t>(OIE)</w:t>
      </w:r>
      <w:r w:rsidRPr="005522A8">
        <w:rPr>
          <w:rFonts w:cs="B Nazanin"/>
          <w:rtl/>
        </w:rPr>
        <w:t xml:space="preserve"> (همچن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ن</w:t>
      </w:r>
      <w:r w:rsidRPr="005522A8">
        <w:rPr>
          <w:rFonts w:cs="B Nazanin"/>
          <w:rtl/>
        </w:rPr>
        <w:t xml:space="preserve"> رجوع شود به بخش "پ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شگ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ر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- ب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مار</w:t>
      </w:r>
      <w:r w:rsidRPr="005522A8">
        <w:rPr>
          <w:rFonts w:cs="B Nazanin" w:hint="cs"/>
          <w:rtl/>
        </w:rPr>
        <w:t>ی‌</w:t>
      </w:r>
      <w:r w:rsidRPr="005522A8">
        <w:rPr>
          <w:rFonts w:cs="B Nazanin" w:hint="eastAsia"/>
          <w:rtl/>
        </w:rPr>
        <w:t>ها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مشترک")؛</w:t>
      </w:r>
    </w:p>
    <w:p w14:paraId="440E0938" w14:textId="77777777" w:rsidR="005522A8" w:rsidRPr="005522A8" w:rsidRDefault="005522A8" w:rsidP="005522A8">
      <w:pPr>
        <w:pStyle w:val="ListParagraph"/>
        <w:widowControl w:val="0"/>
        <w:numPr>
          <w:ilvl w:val="0"/>
          <w:numId w:val="16"/>
        </w:numPr>
        <w:tabs>
          <w:tab w:val="right" w:pos="450"/>
        </w:tabs>
        <w:autoSpaceDE w:val="0"/>
        <w:autoSpaceDN w:val="0"/>
        <w:bidi/>
        <w:spacing w:after="240" w:line="240" w:lineRule="auto"/>
        <w:ind w:left="0" w:firstLine="0"/>
        <w:jc w:val="both"/>
        <w:rPr>
          <w:rFonts w:cs="B Nazanin"/>
        </w:rPr>
      </w:pPr>
      <w:r w:rsidRPr="005522A8">
        <w:rPr>
          <w:rFonts w:cs="B Nazanin" w:hint="eastAsia"/>
          <w:rtl/>
        </w:rPr>
        <w:t>گزارش</w:t>
      </w:r>
      <w:r w:rsidRPr="005522A8">
        <w:rPr>
          <w:rFonts w:cs="B Nazanin"/>
          <w:rtl/>
        </w:rPr>
        <w:t xml:space="preserve"> مأمور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ت</w:t>
      </w:r>
      <w:r w:rsidRPr="005522A8">
        <w:rPr>
          <w:rFonts w:cs="B Nazanin"/>
          <w:rtl/>
        </w:rPr>
        <w:t xml:space="preserve"> آزما</w:t>
      </w:r>
      <w:r w:rsidRPr="005522A8">
        <w:rPr>
          <w:rFonts w:cs="B Nazanin" w:hint="cs"/>
          <w:rtl/>
        </w:rPr>
        <w:t>ی</w:t>
      </w:r>
      <w:r w:rsidRPr="005522A8">
        <w:rPr>
          <w:rFonts w:cs="B Nazanin" w:hint="eastAsia"/>
          <w:rtl/>
        </w:rPr>
        <w:t>شگاه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</w:t>
      </w:r>
      <w:r w:rsidRPr="005522A8">
        <w:rPr>
          <w:rFonts w:cs="B Nazanin"/>
        </w:rPr>
        <w:t>PVS</w:t>
      </w:r>
      <w:r w:rsidRPr="005522A8">
        <w:rPr>
          <w:rFonts w:cs="B Nazanin"/>
          <w:rtl/>
        </w:rPr>
        <w:t xml:space="preserve"> کشور توسط سازمان جهان</w:t>
      </w:r>
      <w:r w:rsidRPr="005522A8">
        <w:rPr>
          <w:rFonts w:cs="B Nazanin" w:hint="cs"/>
          <w:rtl/>
        </w:rPr>
        <w:t>ی</w:t>
      </w:r>
      <w:r w:rsidRPr="005522A8">
        <w:rPr>
          <w:rFonts w:cs="B Nazanin"/>
          <w:rtl/>
        </w:rPr>
        <w:t xml:space="preserve"> بهداشت دام </w:t>
      </w:r>
      <w:r w:rsidRPr="005522A8">
        <w:rPr>
          <w:rFonts w:cs="B Nazanin"/>
        </w:rPr>
        <w:t>(OIE)</w:t>
      </w:r>
      <w:r w:rsidRPr="005522A8">
        <w:rPr>
          <w:rFonts w:cs="B Nazanin" w:hint="cs"/>
          <w:rtl/>
        </w:rPr>
        <w:t>.</w:t>
      </w:r>
    </w:p>
    <w:p w14:paraId="69847D56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1AC93DD6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3555FC4E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3EBD13B4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76A9B249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672988D0" w14:textId="77777777" w:rsidR="00F3572B" w:rsidRDefault="00F3572B" w:rsidP="00991333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3F727BCA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5FA0F77C" w14:textId="77777777" w:rsidR="00A9234A" w:rsidRDefault="00A9234A" w:rsidP="00A9234A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p w14:paraId="5948CAA6" w14:textId="77777777" w:rsidR="00A9234A" w:rsidRDefault="00A9234A" w:rsidP="00A9234A">
      <w:pPr>
        <w:pStyle w:val="ListParagraph"/>
        <w:bidi/>
        <w:spacing w:before="100" w:beforeAutospacing="1" w:after="0" w:line="240" w:lineRule="auto"/>
        <w:ind w:left="540" w:hanging="90"/>
      </w:pPr>
    </w:p>
    <w:p w14:paraId="2603C143" w14:textId="77777777" w:rsidR="00282680" w:rsidRDefault="00282680" w:rsidP="00282680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rPr>
          <w:rFonts w:cs="B Nazanin"/>
        </w:rPr>
      </w:pPr>
    </w:p>
    <w:p w14:paraId="7919E8C0" w14:textId="185C9DF8" w:rsidR="00991333" w:rsidRDefault="00991333" w:rsidP="00F9201C">
      <w:pPr>
        <w:widowControl w:val="0"/>
        <w:tabs>
          <w:tab w:val="right" w:pos="270"/>
        </w:tabs>
        <w:autoSpaceDE w:val="0"/>
        <w:autoSpaceDN w:val="0"/>
        <w:bidi/>
        <w:spacing w:after="240" w:line="240" w:lineRule="auto"/>
        <w:rPr>
          <w:rFonts w:cs="B Nazanin"/>
          <w:rtl/>
        </w:rPr>
      </w:pPr>
      <w:r>
        <w:rPr>
          <w:rFonts w:cs="B Nazanin"/>
          <w:rtl/>
        </w:rPr>
        <w:br w:type="page"/>
      </w:r>
    </w:p>
    <w:p w14:paraId="7202FD8A" w14:textId="585E18E9" w:rsidR="00282680" w:rsidRDefault="00991333" w:rsidP="00991333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چک لیست امتیاز نهایی ظرفیت </w:t>
      </w:r>
      <w:r w:rsidRPr="00991333">
        <w:rPr>
          <w:rFonts w:cs="B Titr"/>
          <w:b/>
          <w:bCs/>
          <w:sz w:val="24"/>
          <w:szCs w:val="24"/>
          <w:rtl/>
          <w:lang w:bidi="fa-IR"/>
        </w:rPr>
        <w:t>ا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91333">
        <w:rPr>
          <w:rFonts w:cs="B Titr" w:hint="eastAsia"/>
          <w:b/>
          <w:bCs/>
          <w:sz w:val="24"/>
          <w:szCs w:val="24"/>
          <w:rtl/>
          <w:lang w:bidi="fa-IR"/>
        </w:rPr>
        <w:t>من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91333">
        <w:rPr>
          <w:rFonts w:cs="B Titr"/>
          <w:b/>
          <w:bCs/>
          <w:sz w:val="24"/>
          <w:szCs w:val="24"/>
          <w:rtl/>
          <w:lang w:bidi="fa-IR"/>
        </w:rPr>
        <w:t xml:space="preserve"> ز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91333">
        <w:rPr>
          <w:rFonts w:cs="B Titr" w:hint="eastAsia"/>
          <w:b/>
          <w:bCs/>
          <w:sz w:val="24"/>
          <w:szCs w:val="24"/>
          <w:rtl/>
          <w:lang w:bidi="fa-IR"/>
        </w:rPr>
        <w:t>ست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91333">
        <w:rPr>
          <w:rFonts w:cs="B Titr"/>
          <w:b/>
          <w:bCs/>
          <w:sz w:val="24"/>
          <w:szCs w:val="24"/>
          <w:rtl/>
          <w:lang w:bidi="fa-IR"/>
        </w:rPr>
        <w:t xml:space="preserve"> و امن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91333">
        <w:rPr>
          <w:rFonts w:cs="B Titr" w:hint="eastAsia"/>
          <w:b/>
          <w:bCs/>
          <w:sz w:val="24"/>
          <w:szCs w:val="24"/>
          <w:rtl/>
          <w:lang w:bidi="fa-IR"/>
        </w:rPr>
        <w:t>ت</w:t>
      </w:r>
      <w:r w:rsidRPr="00991333">
        <w:rPr>
          <w:rFonts w:cs="B Titr"/>
          <w:b/>
          <w:bCs/>
          <w:sz w:val="24"/>
          <w:szCs w:val="24"/>
          <w:rtl/>
          <w:lang w:bidi="fa-IR"/>
        </w:rPr>
        <w:t xml:space="preserve"> ز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991333">
        <w:rPr>
          <w:rFonts w:cs="B Titr" w:hint="eastAsia"/>
          <w:b/>
          <w:bCs/>
          <w:sz w:val="24"/>
          <w:szCs w:val="24"/>
          <w:rtl/>
          <w:lang w:bidi="fa-IR"/>
        </w:rPr>
        <w:t>ست</w:t>
      </w:r>
      <w:r w:rsidRPr="00991333">
        <w:rPr>
          <w:rFonts w:cs="B Titr" w:hint="cs"/>
          <w:b/>
          <w:bCs/>
          <w:sz w:val="24"/>
          <w:szCs w:val="24"/>
          <w:rtl/>
          <w:lang w:bidi="fa-IR"/>
        </w:rPr>
        <w:t>ی</w:t>
      </w:r>
    </w:p>
    <w:p w14:paraId="2CEE7538" w14:textId="77777777" w:rsidR="00E17C31" w:rsidRDefault="00E17C31" w:rsidP="00E17C31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3175" w:type="dxa"/>
        <w:jc w:val="center"/>
        <w:tblLook w:val="04A0" w:firstRow="1" w:lastRow="0" w:firstColumn="1" w:lastColumn="0" w:noHBand="0" w:noVBand="1"/>
      </w:tblPr>
      <w:tblGrid>
        <w:gridCol w:w="3565"/>
        <w:gridCol w:w="3930"/>
        <w:gridCol w:w="4440"/>
        <w:gridCol w:w="1240"/>
      </w:tblGrid>
      <w:tr w:rsidR="00991333" w:rsidRPr="00532106" w14:paraId="5374D513" w14:textId="77777777" w:rsidTr="00991333">
        <w:trPr>
          <w:trHeight w:val="583"/>
          <w:jc w:val="center"/>
        </w:trPr>
        <w:tc>
          <w:tcPr>
            <w:tcW w:w="3565" w:type="dxa"/>
          </w:tcPr>
          <w:p w14:paraId="0206E0C3" w14:textId="77777777" w:rsidR="00991333" w:rsidRPr="00D221B7" w:rsidRDefault="00991333" w:rsidP="00D61CC9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3930" w:type="dxa"/>
          </w:tcPr>
          <w:p w14:paraId="5CE944BF" w14:textId="77777777" w:rsidR="00991333" w:rsidRDefault="00991333" w:rsidP="00D61CC9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4440" w:type="dxa"/>
          </w:tcPr>
          <w:p w14:paraId="7BFF3E29" w14:textId="77777777" w:rsidR="00991333" w:rsidRPr="00D221B7" w:rsidRDefault="00991333" w:rsidP="00D61CC9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240" w:type="dxa"/>
          </w:tcPr>
          <w:p w14:paraId="0A009585" w14:textId="77777777" w:rsidR="00991333" w:rsidRPr="00D221B7" w:rsidRDefault="00991333" w:rsidP="00D61CC9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991333" w:rsidRPr="00532106" w14:paraId="51F3241C" w14:textId="77777777" w:rsidTr="00991333">
        <w:trPr>
          <w:trHeight w:val="773"/>
          <w:jc w:val="center"/>
        </w:trPr>
        <w:tc>
          <w:tcPr>
            <w:tcW w:w="3565" w:type="dxa"/>
          </w:tcPr>
          <w:p w14:paraId="441F17DD" w14:textId="2E7DA52D" w:rsidR="00991333" w:rsidRPr="006C4DFF" w:rsidRDefault="00991333" w:rsidP="00991333">
            <w:pPr>
              <w:bidi/>
              <w:jc w:val="center"/>
              <w:rPr>
                <w:rFonts w:cs="B Nazanin"/>
                <w:rtl/>
              </w:rPr>
            </w:pPr>
            <w:r w:rsidRPr="00AD7F8C">
              <w:rPr>
                <w:rFonts w:cs="B Nazanin"/>
                <w:sz w:val="24"/>
                <w:szCs w:val="24"/>
                <w:rtl/>
              </w:rPr>
              <w:t xml:space="preserve"> نظام ایمنی و امنیت زیستی فراگیر دولتی برای تمامی بخش‌ها (شامل تأسیسات انسانی، دامی و کشاورزی) برقرار است</w:t>
            </w:r>
          </w:p>
        </w:tc>
        <w:tc>
          <w:tcPr>
            <w:tcW w:w="3930" w:type="dxa"/>
          </w:tcPr>
          <w:p w14:paraId="77E34A94" w14:textId="77777777" w:rsidR="00991333" w:rsidRPr="00532106" w:rsidRDefault="00991333" w:rsidP="0099133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65B1130A" w14:textId="77777777" w:rsidR="00991333" w:rsidRPr="00532106" w:rsidRDefault="00991333" w:rsidP="0099133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55344976" w14:textId="77777777" w:rsidR="00991333" w:rsidRPr="00532106" w:rsidRDefault="00991333" w:rsidP="0099133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91333" w:rsidRPr="00532106" w14:paraId="0EE6B6C0" w14:textId="77777777" w:rsidTr="00991333">
        <w:trPr>
          <w:trHeight w:val="583"/>
          <w:jc w:val="center"/>
        </w:trPr>
        <w:tc>
          <w:tcPr>
            <w:tcW w:w="3565" w:type="dxa"/>
          </w:tcPr>
          <w:p w14:paraId="77BD23C1" w14:textId="388484BF" w:rsidR="00991333" w:rsidRPr="006C4DFF" w:rsidRDefault="00991333" w:rsidP="00991333">
            <w:pPr>
              <w:bidi/>
              <w:jc w:val="center"/>
              <w:rPr>
                <w:rFonts w:cs="B Nazanin"/>
                <w:rtl/>
              </w:rPr>
            </w:pPr>
            <w:r w:rsidRPr="00AD7F8C">
              <w:rPr>
                <w:rFonts w:cs="B Nazanin"/>
                <w:sz w:val="24"/>
                <w:szCs w:val="24"/>
                <w:rtl/>
              </w:rPr>
              <w:t xml:space="preserve">آموزش و شیوه‌های ایمنی و </w:t>
            </w:r>
            <w:r w:rsidRPr="00AD7F8C">
              <w:rPr>
                <w:rFonts w:cs="B Nazanin" w:hint="cs"/>
                <w:sz w:val="24"/>
                <w:szCs w:val="24"/>
                <w:rtl/>
              </w:rPr>
              <w:t>امنیت</w:t>
            </w:r>
            <w:r w:rsidRPr="00AD7F8C">
              <w:rPr>
                <w:rFonts w:cs="B Nazanin"/>
                <w:sz w:val="24"/>
                <w:szCs w:val="24"/>
                <w:rtl/>
              </w:rPr>
              <w:t xml:space="preserve"> زیستی در تمام بخش‌های </w:t>
            </w:r>
            <w:r w:rsidRPr="00AD7F8C">
              <w:rPr>
                <w:rFonts w:cs="B Nazanin" w:hint="cs"/>
                <w:sz w:val="24"/>
                <w:szCs w:val="24"/>
                <w:rtl/>
              </w:rPr>
              <w:t>مرتبط</w:t>
            </w:r>
            <w:r w:rsidRPr="00AD7F8C">
              <w:rPr>
                <w:rFonts w:cs="B Nazanin"/>
                <w:sz w:val="24"/>
                <w:szCs w:val="24"/>
                <w:rtl/>
              </w:rPr>
              <w:t xml:space="preserve"> (از جمله انسان، </w:t>
            </w:r>
            <w:r w:rsidRPr="00AD7F8C">
              <w:rPr>
                <w:rFonts w:cs="B Nazanin" w:hint="cs"/>
                <w:sz w:val="24"/>
                <w:szCs w:val="24"/>
                <w:rtl/>
              </w:rPr>
              <w:t>دامی</w:t>
            </w:r>
            <w:r w:rsidRPr="00AD7F8C">
              <w:rPr>
                <w:rFonts w:cs="B Nazanin"/>
                <w:sz w:val="24"/>
                <w:szCs w:val="24"/>
                <w:rtl/>
              </w:rPr>
              <w:t xml:space="preserve"> و کشاورزی)</w:t>
            </w:r>
          </w:p>
        </w:tc>
        <w:tc>
          <w:tcPr>
            <w:tcW w:w="3930" w:type="dxa"/>
          </w:tcPr>
          <w:p w14:paraId="2E119E4C" w14:textId="77777777" w:rsidR="00991333" w:rsidRPr="00532106" w:rsidRDefault="00991333" w:rsidP="0099133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0" w:type="dxa"/>
          </w:tcPr>
          <w:p w14:paraId="74F294C2" w14:textId="77777777" w:rsidR="00991333" w:rsidRPr="00532106" w:rsidRDefault="00991333" w:rsidP="0099133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0" w:type="dxa"/>
          </w:tcPr>
          <w:p w14:paraId="1941DDCD" w14:textId="77777777" w:rsidR="00991333" w:rsidRPr="00532106" w:rsidRDefault="00991333" w:rsidP="00991333">
            <w:pPr>
              <w:bidi/>
              <w:spacing w:before="100" w:beforeAutospacing="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2B44A66F" w14:textId="77777777" w:rsidR="00991333" w:rsidRDefault="00991333" w:rsidP="00991333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lang w:bidi="fa-IR"/>
        </w:rPr>
      </w:pPr>
    </w:p>
    <w:p w14:paraId="77C597A2" w14:textId="77777777" w:rsidR="00282680" w:rsidRPr="0024375E" w:rsidRDefault="00282680" w:rsidP="00282680">
      <w:pPr>
        <w:bidi/>
        <w:spacing w:before="100" w:beforeAutospacing="1"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14:paraId="79ECF63C" w14:textId="5D67BF7B" w:rsidR="00991333" w:rsidRDefault="00991333" w:rsidP="00991333">
      <w:pPr>
        <w:bidi/>
        <w:spacing w:before="100" w:beforeAutospacing="1" w:after="0" w:line="240" w:lineRule="auto"/>
        <w:rPr>
          <w:rtl/>
        </w:rPr>
      </w:pPr>
      <w:r>
        <w:rPr>
          <w:rtl/>
        </w:rPr>
        <w:br w:type="page"/>
      </w:r>
    </w:p>
    <w:p w14:paraId="12AF679E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  <w:rPr>
          <w:rtl/>
        </w:rPr>
      </w:pPr>
    </w:p>
    <w:tbl>
      <w:tblPr>
        <w:tblStyle w:val="TableGrid"/>
        <w:tblW w:w="13675" w:type="dxa"/>
        <w:jc w:val="center"/>
        <w:tblLook w:val="04A0" w:firstRow="1" w:lastRow="0" w:firstColumn="1" w:lastColumn="0" w:noHBand="0" w:noVBand="1"/>
      </w:tblPr>
      <w:tblGrid>
        <w:gridCol w:w="985"/>
        <w:gridCol w:w="11520"/>
        <w:gridCol w:w="1170"/>
      </w:tblGrid>
      <w:tr w:rsidR="00F3572B" w:rsidRPr="00F3572B" w14:paraId="79833109" w14:textId="77777777" w:rsidTr="00991333">
        <w:trPr>
          <w:jc w:val="center"/>
        </w:trPr>
        <w:tc>
          <w:tcPr>
            <w:tcW w:w="985" w:type="dxa"/>
            <w:shd w:val="clear" w:color="auto" w:fill="2F5496" w:themeFill="accent5" w:themeFillShade="BF"/>
            <w:vAlign w:val="center"/>
          </w:tcPr>
          <w:p w14:paraId="6E26C9C6" w14:textId="77777777" w:rsidR="00F3572B" w:rsidRPr="00991333" w:rsidRDefault="00F3572B" w:rsidP="005C41D4">
            <w:pPr>
              <w:bidi/>
              <w:jc w:val="center"/>
              <w:rPr>
                <w:rFonts w:cs="B Titr"/>
                <w:color w:val="FFFFFF" w:themeColor="background1"/>
                <w:lang w:bidi="fa-IR"/>
              </w:rPr>
            </w:pPr>
            <w:r w:rsidRPr="00991333">
              <w:rPr>
                <w:rFonts w:cs="B Titr" w:hint="cs"/>
                <w:color w:val="FFFFFF" w:themeColor="background1"/>
                <w:rtl/>
                <w:lang w:bidi="fa-IR"/>
              </w:rPr>
              <w:t>سطح</w:t>
            </w:r>
          </w:p>
        </w:tc>
        <w:tc>
          <w:tcPr>
            <w:tcW w:w="11520" w:type="dxa"/>
            <w:shd w:val="clear" w:color="auto" w:fill="2F5496" w:themeFill="accent5" w:themeFillShade="BF"/>
            <w:vAlign w:val="center"/>
          </w:tcPr>
          <w:p w14:paraId="6117A5AB" w14:textId="77777777" w:rsidR="00F3572B" w:rsidRPr="00991333" w:rsidRDefault="00F3572B" w:rsidP="00991333">
            <w:pPr>
              <w:bidi/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</w:pPr>
            <w:r w:rsidRPr="00991333">
              <w:rPr>
                <w:rFonts w:cs="B Titr"/>
                <w:b/>
                <w:bCs/>
                <w:color w:val="FFFFFF" w:themeColor="background1"/>
                <w:lang w:bidi="fa-IR"/>
              </w:rPr>
              <w:t>P7.1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 xml:space="preserve">. وجود یک 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نظام 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 xml:space="preserve">فراگیر 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ایمنی زیستی و امنیت زیستی 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در سطح دولت برای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تأسیسات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انسانی، دامی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و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کشاورزی</w:t>
            </w:r>
            <w:r w:rsidRPr="00991333">
              <w:rPr>
                <w:rFonts w:cs="B Titr"/>
                <w:b/>
                <w:bCs/>
                <w:color w:val="FFFFFF" w:themeColor="background1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shd w:val="clear" w:color="auto" w:fill="2F5496" w:themeFill="accent5" w:themeFillShade="BF"/>
          </w:tcPr>
          <w:p w14:paraId="633B6AF5" w14:textId="77777777" w:rsidR="00F3572B" w:rsidRPr="00991333" w:rsidRDefault="00F3572B" w:rsidP="00F3572B">
            <w:pPr>
              <w:jc w:val="right"/>
              <w:rPr>
                <w:rFonts w:cs="B Titr"/>
                <w:b/>
                <w:bCs/>
                <w:color w:val="FFFFFF" w:themeColor="background1"/>
                <w:lang w:bidi="fa-IR"/>
              </w:rPr>
            </w:pPr>
            <w:r w:rsidRPr="00991333">
              <w:rPr>
                <w:rFonts w:cs="B Titr" w:hint="cs"/>
                <w:b/>
                <w:bCs/>
                <w:color w:val="FFFFFF" w:themeColor="background1"/>
                <w:rtl/>
                <w:lang w:bidi="fa-IR"/>
              </w:rPr>
              <w:t>یک سطح انتخاب شود</w:t>
            </w:r>
          </w:p>
        </w:tc>
      </w:tr>
      <w:tr w:rsidR="00F3572B" w:rsidRPr="00F3572B" w14:paraId="75650CA2" w14:textId="77777777" w:rsidTr="00991333">
        <w:trPr>
          <w:jc w:val="center"/>
        </w:trPr>
        <w:tc>
          <w:tcPr>
            <w:tcW w:w="985" w:type="dxa"/>
            <w:shd w:val="clear" w:color="auto" w:fill="FF0000"/>
            <w:vAlign w:val="center"/>
          </w:tcPr>
          <w:p w14:paraId="38FD2606" w14:textId="77777777" w:rsidR="00F3572B" w:rsidRPr="00991333" w:rsidRDefault="00F3572B" w:rsidP="005C41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 w:colFirst="1" w:colLast="1"/>
            <w:r w:rsidRPr="009913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1</w:t>
            </w:r>
          </w:p>
        </w:tc>
        <w:tc>
          <w:tcPr>
            <w:tcW w:w="11520" w:type="dxa"/>
          </w:tcPr>
          <w:p w14:paraId="62A8827A" w14:textId="77777777" w:rsidR="00F3572B" w:rsidRPr="00470ACE" w:rsidRDefault="00F3572B" w:rsidP="00BB4011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عناصر یک رویکرد ارزیابی</w:t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جامع مبتنی بر ریسک در سیستم ملی ایمنی زیستی و امنیت زیستی، از جمله ابزارهای سیاست‌گذار</w:t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 xml:space="preserve">ی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 xml:space="preserve"> و تأمین مالی مناسب، وجود ندارد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5A27B67" w14:textId="77777777" w:rsidR="00F3572B" w:rsidRPr="00F3572B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6D5D190A" w14:textId="77777777" w:rsidTr="00470ACE">
        <w:trPr>
          <w:trHeight w:val="1079"/>
          <w:jc w:val="center"/>
        </w:trPr>
        <w:tc>
          <w:tcPr>
            <w:tcW w:w="985" w:type="dxa"/>
            <w:shd w:val="clear" w:color="auto" w:fill="FFC000"/>
            <w:vAlign w:val="center"/>
          </w:tcPr>
          <w:p w14:paraId="40A2AA8C" w14:textId="77777777" w:rsidR="00F3572B" w:rsidRPr="00991333" w:rsidRDefault="00F3572B" w:rsidP="005C41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913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2</w:t>
            </w:r>
          </w:p>
        </w:tc>
        <w:tc>
          <w:tcPr>
            <w:tcW w:w="11520" w:type="dxa"/>
          </w:tcPr>
          <w:p w14:paraId="2B0E29CC" w14:textId="648443F4" w:rsidR="0081453E" w:rsidRPr="00470ACE" w:rsidRDefault="0081453E" w:rsidP="00470ACE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برخی، اما نه تمامی اجزای یک نظام جامع ایمنی زیستی و امنیت زیستی در کشور مستقر شده‌اند. کشور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:</w:t>
            </w:r>
          </w:p>
          <w:p w14:paraId="59663513" w14:textId="6700C294" w:rsidR="0081453E" w:rsidRPr="00470ACE" w:rsidRDefault="0081453E" w:rsidP="0081453E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۱</w:t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فرآیند پایش و تدوین فهرست و موجودی به‌روزشده‌ای از عوامل بیماری‌زا در مراکزی که عوامل بیماری‌زای خطرناک و سموم را نگهداری یا پردازش می‌کنند و محتوای آن‌ها را آغاز کرده است؛</w:t>
            </w:r>
          </w:p>
          <w:p w14:paraId="3B7594E7" w14:textId="42588F90" w:rsidR="00F3572B" w:rsidRPr="00470ACE" w:rsidRDefault="0081453E" w:rsidP="00991333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۲</w:t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در حال تدوین چارچوب مقررات ملی جامع برای ایمنی زیستی و امنیت زیستی به منظور ساماندهی مالکیت و استفاده از آن‌هاست، اما این چارچوب هنوز نهایی نشده است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28DE25CE" w14:textId="77777777" w:rsidR="00F3572B" w:rsidRPr="00F3572B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69CD2C04" w14:textId="77777777" w:rsidTr="00991333">
        <w:trPr>
          <w:jc w:val="center"/>
        </w:trPr>
        <w:tc>
          <w:tcPr>
            <w:tcW w:w="985" w:type="dxa"/>
            <w:shd w:val="clear" w:color="auto" w:fill="FFFF00"/>
            <w:vAlign w:val="center"/>
          </w:tcPr>
          <w:p w14:paraId="2796803B" w14:textId="77777777" w:rsidR="00F3572B" w:rsidRPr="00991333" w:rsidRDefault="00F3572B" w:rsidP="005C41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913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3</w:t>
            </w:r>
          </w:p>
        </w:tc>
        <w:tc>
          <w:tcPr>
            <w:tcW w:w="11520" w:type="dxa"/>
          </w:tcPr>
          <w:p w14:paraId="6AC75C4B" w14:textId="10B91FB7" w:rsidR="0081453E" w:rsidRPr="00470ACE" w:rsidRDefault="0081453E" w:rsidP="00991333">
            <w:pPr>
              <w:bidi/>
              <w:rPr>
                <w:rFonts w:cs="B Nazanin"/>
                <w:w w:val="96"/>
                <w:sz w:val="20"/>
                <w:szCs w:val="20"/>
                <w:rtl/>
              </w:rPr>
            </w:pP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نظام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 xml:space="preserve"> جامع در سطح ملی برای ایمنی زیستی و امنیت زیستی برقرار است. </w:t>
            </w:r>
          </w:p>
          <w:p w14:paraId="20C9431A" w14:textId="5311BE88" w:rsidR="0081453E" w:rsidRPr="00470ACE" w:rsidRDefault="0081453E" w:rsidP="00991333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کشور در حال انجام اقدامات زیر می‌باشد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:</w:t>
            </w:r>
          </w:p>
          <w:p w14:paraId="53C22AFA" w14:textId="5A88712F" w:rsidR="00F3572B" w:rsidRPr="00470ACE" w:rsidRDefault="0081453E" w:rsidP="00991333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1) ن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هایی‌سازی روند پشتیبانی از پایش فعال و نگهداری سوابق و فهرست‌برداری به‌روز از عوامل بیماری‌زای موجود در تأسیساتی که عوامل بیولوژیکی با پیامد بالا را نگهداری یا پردازش می‌کنند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2)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نهایی‌سازی تدوین چارچوب جامع ایمنی زیستی و امنیت زیستی ملی مبتنی بر ارزیابی ریسک به‌منظور تنظیم مقررات مربوط به مالکیت و استفاده از عوامل با پیامد بالا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3)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نهایی‌سازی تدوین و اجرای اقدامات کنترل ریسک، روش‌های عملیاتی برای کار با این عوامل، و سامانه‌های گزارش‌دهی موارد شکست در مهار آن‌ها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4)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 xml:space="preserve">آغاز روند تجمیع عوامل با پیامد بالا در حداقل تعداد ممکن از </w:t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مراکز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5)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آغاز استقرار ابزارها و منابعی برای پشتیبانی از تشخیص‌هایی که نیاز به کشت عوامل با پیامد بالا ندارند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6)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آغاز ایجاد برنامه‌های پاسخ‌گویی به حوادث و شرایط اضطراری. روش‌های پایه برای کار ایمن، گندزدایی و دفع پسماندهای عفونی برقرار است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AF7A6F7" w14:textId="77777777" w:rsidR="00F3572B" w:rsidRPr="00F3572B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14E5BAA3" w14:textId="77777777" w:rsidTr="00991333">
        <w:trPr>
          <w:jc w:val="center"/>
        </w:trPr>
        <w:tc>
          <w:tcPr>
            <w:tcW w:w="985" w:type="dxa"/>
            <w:shd w:val="clear" w:color="auto" w:fill="92D050"/>
            <w:vAlign w:val="center"/>
          </w:tcPr>
          <w:p w14:paraId="7F1E90EE" w14:textId="77777777" w:rsidR="00F3572B" w:rsidRPr="00991333" w:rsidRDefault="00F3572B" w:rsidP="005C41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913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4</w:t>
            </w:r>
          </w:p>
        </w:tc>
        <w:tc>
          <w:tcPr>
            <w:tcW w:w="11520" w:type="dxa"/>
          </w:tcPr>
          <w:p w14:paraId="4B9C3978" w14:textId="77777777" w:rsidR="0081453E" w:rsidRPr="00470ACE" w:rsidRDefault="0081453E" w:rsidP="0081453E">
            <w:pPr>
              <w:bidi/>
              <w:rPr>
                <w:rFonts w:cs="B Nazanin"/>
                <w:w w:val="96"/>
                <w:sz w:val="20"/>
                <w:szCs w:val="20"/>
                <w:rtl/>
              </w:rPr>
            </w:pP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نظام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 xml:space="preserve"> ایمنی زیستی و امنیت زیستی توسعه یافته است، اما پایدار نیست. کشور در حال انجام اقدامات زیر است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:</w:t>
            </w:r>
          </w:p>
          <w:p w14:paraId="20648AFB" w14:textId="49F47817" w:rsidR="00F3572B" w:rsidRPr="00470ACE" w:rsidRDefault="0081453E" w:rsidP="00991333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 xml:space="preserve">1)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پایش فعال و نگهداری سوابق و فهرست به‌روز از عوامل بیماری‌زای خطرناک در تأسیساتی که این عوامل یا سموم را ذخیره یا پردازش می‌کنند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2)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اجرای چارچوب جامع مقررات ملی ایمنی زیستی و امنیت زیستی که به تصویب رسیده است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 xml:space="preserve">3)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اجرای چارچوب ملی برای مقررات‌گذاری مالکیت و استفاده از عوامل با پیامد بالا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 xml:space="preserve">4)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اجرای اقدامات کنترل ریسک، شیوه‌های عملیاتی در کار با عوامل خطرناک و سامانه‌های گزارش‌دهی در صورت بروز نقص در مهار عوامل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5)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 xml:space="preserve">تکمیل فرآیند تجمیع عوامل با پیامد بالا در حداقل تعداد ممکن از </w:t>
            </w:r>
            <w:r w:rsidR="00F54BFC" w:rsidRPr="00470ACE">
              <w:rPr>
                <w:rFonts w:cs="B Nazanin" w:hint="cs"/>
                <w:w w:val="96"/>
                <w:sz w:val="20"/>
                <w:szCs w:val="20"/>
                <w:rtl/>
              </w:rPr>
              <w:t>مراکز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 xml:space="preserve">6)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استفاده از روش‌های تشخیصی که نیاز به کشت عوامل زیستی با پیامد بالا را حذف می‌کنند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7)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بهره‌برداری از برنامه‌های واکنش به حوادث و شرایط اضطراری</w:t>
            </w:r>
            <w:r w:rsidRPr="00470ACE">
              <w:rPr>
                <w:rFonts w:cs="B Nazanin"/>
                <w:w w:val="96"/>
                <w:sz w:val="20"/>
                <w:szCs w:val="20"/>
              </w:rPr>
              <w:br/>
            </w:r>
            <w:r w:rsidRPr="00470ACE">
              <w:rPr>
                <w:rFonts w:cs="B Nazanin" w:hint="cs"/>
                <w:w w:val="96"/>
                <w:sz w:val="20"/>
                <w:szCs w:val="20"/>
                <w:rtl/>
              </w:rPr>
              <w:t>8)</w:t>
            </w:r>
            <w:r w:rsidRPr="00470ACE">
              <w:rPr>
                <w:rFonts w:cs="B Nazanin"/>
                <w:w w:val="96"/>
                <w:sz w:val="20"/>
                <w:szCs w:val="20"/>
              </w:rPr>
              <w:t xml:space="preserve"> </w:t>
            </w: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اجرای شیوه‌های مدیریت پسماند شامل پسماندهای تیز و برنده، پسماندهای آلوده، پسماندهای شیمیایی و پسماندهای غیرخطرناک عمومی، همراه با مستندسازی کامل فرآیند مدیریت پسماند</w:t>
            </w:r>
          </w:p>
        </w:tc>
        <w:tc>
          <w:tcPr>
            <w:tcW w:w="1170" w:type="dxa"/>
          </w:tcPr>
          <w:p w14:paraId="4C347E7F" w14:textId="77777777" w:rsidR="00F3572B" w:rsidRPr="00F3572B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751982AD" w14:textId="77777777" w:rsidTr="00991333">
        <w:trPr>
          <w:jc w:val="center"/>
        </w:trPr>
        <w:tc>
          <w:tcPr>
            <w:tcW w:w="985" w:type="dxa"/>
            <w:shd w:val="clear" w:color="auto" w:fill="00B050"/>
            <w:vAlign w:val="center"/>
          </w:tcPr>
          <w:p w14:paraId="4C35B34A" w14:textId="77777777" w:rsidR="00F3572B" w:rsidRPr="00991333" w:rsidRDefault="00F3572B" w:rsidP="005C41D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9913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سطح 5</w:t>
            </w:r>
          </w:p>
        </w:tc>
        <w:tc>
          <w:tcPr>
            <w:tcW w:w="11520" w:type="dxa"/>
          </w:tcPr>
          <w:p w14:paraId="432C00F0" w14:textId="21D7CA65" w:rsidR="00F3572B" w:rsidRPr="00470ACE" w:rsidRDefault="00C1278D" w:rsidP="00C1278D">
            <w:pPr>
              <w:bidi/>
              <w:rPr>
                <w:rFonts w:cs="B Nazanin"/>
                <w:w w:val="96"/>
                <w:sz w:val="20"/>
                <w:szCs w:val="20"/>
              </w:rPr>
            </w:pPr>
            <w:r w:rsidRPr="00470ACE">
              <w:rPr>
                <w:rFonts w:cs="B Nazanin"/>
                <w:w w:val="96"/>
                <w:sz w:val="20"/>
                <w:szCs w:val="20"/>
                <w:rtl/>
              </w:rPr>
              <w:t>یک نظام پایدار و چندبخشی ایمنی زیستی و امنیت زیستی، شامل امنیت اطلاعات، در کشور برقرار است. وزارتخانه‌ها منابع مالی کافی و حمایت سیاسی لازم را برای اجرای یک نظام ملی جامع ایمنی زیستی و امنیت زیستی، از جمله نگهداری تأسیسات و تجهیزات، فراهم کرده‌اند و بازنگری و به‌روزرسانی چارچوب ملی و ارزیابی اثربخشی آن به‌صورت دوره‌ای انجام می‌شود. اقدامات کامل ضدعفونی، استریلیزاسیون و مدیریت پسماند نیز در کشور برقرار است</w:t>
            </w:r>
            <w:r w:rsidRPr="00470ACE">
              <w:rPr>
                <w:rFonts w:cs="B Nazanin"/>
                <w:w w:val="96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A2CD5FA" w14:textId="77777777" w:rsidR="00F3572B" w:rsidRPr="00F3572B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bookmarkEnd w:id="0"/>
    </w:tbl>
    <w:p w14:paraId="21E9841F" w14:textId="2A0FF812" w:rsidR="00E17C31" w:rsidRPr="00470ACE" w:rsidRDefault="00E17C31" w:rsidP="00086F80">
      <w:pPr>
        <w:pStyle w:val="ListParagraph"/>
        <w:bidi/>
        <w:spacing w:before="100" w:beforeAutospacing="1" w:after="0" w:line="240" w:lineRule="auto"/>
        <w:ind w:left="540" w:hanging="90"/>
        <w:jc w:val="center"/>
        <w:rPr>
          <w:rFonts w:cs="B Nazanin"/>
          <w:w w:val="96"/>
          <w:sz w:val="20"/>
          <w:szCs w:val="20"/>
          <w:rtl/>
        </w:rPr>
      </w:pPr>
    </w:p>
    <w:tbl>
      <w:tblPr>
        <w:tblStyle w:val="TableGrid"/>
        <w:tblW w:w="13765" w:type="dxa"/>
        <w:jc w:val="center"/>
        <w:tblLook w:val="04A0" w:firstRow="1" w:lastRow="0" w:firstColumn="1" w:lastColumn="0" w:noHBand="0" w:noVBand="1"/>
      </w:tblPr>
      <w:tblGrid>
        <w:gridCol w:w="1075"/>
        <w:gridCol w:w="11610"/>
        <w:gridCol w:w="1080"/>
      </w:tblGrid>
      <w:tr w:rsidR="00F3572B" w:rsidRPr="00F3572B" w14:paraId="0E0B90A6" w14:textId="77777777" w:rsidTr="00991333">
        <w:trPr>
          <w:jc w:val="center"/>
        </w:trPr>
        <w:tc>
          <w:tcPr>
            <w:tcW w:w="1075" w:type="dxa"/>
            <w:shd w:val="clear" w:color="auto" w:fill="2F5496" w:themeFill="accent5" w:themeFillShade="BF"/>
            <w:vAlign w:val="center"/>
          </w:tcPr>
          <w:p w14:paraId="78DF2CB5" w14:textId="77777777" w:rsidR="00F3572B" w:rsidRPr="00470ACE" w:rsidRDefault="00F3572B" w:rsidP="005C41D4">
            <w:pPr>
              <w:bidi/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lastRenderedPageBreak/>
              <w:t>سطح</w:t>
            </w:r>
          </w:p>
        </w:tc>
        <w:tc>
          <w:tcPr>
            <w:tcW w:w="11610" w:type="dxa"/>
            <w:shd w:val="clear" w:color="auto" w:fill="2F5496" w:themeFill="accent5" w:themeFillShade="BF"/>
            <w:vAlign w:val="center"/>
          </w:tcPr>
          <w:p w14:paraId="24C32613" w14:textId="77777777" w:rsidR="00F3572B" w:rsidRPr="00470ACE" w:rsidRDefault="00F3572B" w:rsidP="00991333">
            <w:pPr>
              <w:bidi/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</w:pP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</w:rPr>
              <w:t>P.7.2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 xml:space="preserve">. 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>آموزش و اجرا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اصول ا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 w:hint="eastAsia"/>
                <w:b/>
                <w:bCs/>
                <w:color w:val="FFFFFF" w:themeColor="background1"/>
                <w:sz w:val="20"/>
                <w:szCs w:val="20"/>
                <w:rtl/>
              </w:rPr>
              <w:t>من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و امن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 w:hint="eastAsia"/>
                <w:b/>
                <w:bCs/>
                <w:color w:val="FFFFFF" w:themeColor="background1"/>
                <w:sz w:val="20"/>
                <w:szCs w:val="20"/>
                <w:rtl/>
              </w:rPr>
              <w:t>ت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ز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 w:hint="eastAsia"/>
                <w:b/>
                <w:bCs/>
                <w:color w:val="FFFFFF" w:themeColor="background1"/>
                <w:sz w:val="20"/>
                <w:szCs w:val="20"/>
                <w:rtl/>
              </w:rPr>
              <w:t>ست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در کل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 w:hint="eastAsia"/>
                <w:b/>
                <w:bCs/>
                <w:color w:val="FFFFFF" w:themeColor="background1"/>
                <w:sz w:val="20"/>
                <w:szCs w:val="20"/>
                <w:rtl/>
              </w:rPr>
              <w:t>ه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بخش‌ها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مرتبط (شامل حوزه‌ها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انسان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 w:hint="eastAsi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، 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>دام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و کشاورز</w:t>
            </w: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</w:rPr>
              <w:t>ی</w:t>
            </w:r>
            <w:r w:rsidRPr="00470ACE">
              <w:rPr>
                <w:rFonts w:cs="B Nazanin"/>
                <w:b/>
                <w:bCs/>
                <w:color w:val="FFFFFF" w:themeColor="background1"/>
                <w:sz w:val="20"/>
                <w:szCs w:val="20"/>
                <w:rtl/>
              </w:rPr>
              <w:t>)</w:t>
            </w:r>
          </w:p>
        </w:tc>
        <w:tc>
          <w:tcPr>
            <w:tcW w:w="1080" w:type="dxa"/>
            <w:shd w:val="clear" w:color="auto" w:fill="2F5496" w:themeFill="accent5" w:themeFillShade="BF"/>
          </w:tcPr>
          <w:p w14:paraId="6D987D4B" w14:textId="77777777" w:rsidR="00F3572B" w:rsidRPr="00470ACE" w:rsidRDefault="00F3572B" w:rsidP="00445994">
            <w:pPr>
              <w:jc w:val="center"/>
              <w:rPr>
                <w:rFonts w:cs="B Nazanin"/>
                <w:b/>
                <w:bCs/>
                <w:color w:val="FFFFFF" w:themeColor="background1"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یک سطح انتخاب شود</w:t>
            </w:r>
          </w:p>
        </w:tc>
      </w:tr>
      <w:tr w:rsidR="00F3572B" w:rsidRPr="00F3572B" w14:paraId="0EE066F4" w14:textId="77777777" w:rsidTr="00991333">
        <w:trPr>
          <w:jc w:val="center"/>
        </w:trPr>
        <w:tc>
          <w:tcPr>
            <w:tcW w:w="1075" w:type="dxa"/>
            <w:shd w:val="clear" w:color="auto" w:fill="FF0000"/>
            <w:vAlign w:val="center"/>
          </w:tcPr>
          <w:p w14:paraId="6CB8E115" w14:textId="77777777" w:rsidR="00F3572B" w:rsidRPr="00470ACE" w:rsidRDefault="00F3572B" w:rsidP="005C41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11610" w:type="dxa"/>
          </w:tcPr>
          <w:p w14:paraId="0B9FC5FD" w14:textId="77777777" w:rsidR="00F3572B" w:rsidRPr="00FF6919" w:rsidRDefault="00F3572B" w:rsidP="00BB4011">
            <w:pPr>
              <w:bidi/>
              <w:rPr>
                <w:rFonts w:cs="B Nazanin"/>
                <w:w w:val="96"/>
              </w:rPr>
            </w:pPr>
            <w:r w:rsidRPr="00FF6919">
              <w:rPr>
                <w:rFonts w:cs="B Nazanin"/>
                <w:w w:val="96"/>
                <w:rtl/>
              </w:rPr>
              <w:t>هیچ برنامه‌ای برای آموزش ایمنی و امنیت زیستی وجود ندارد و هیچ طرحی در این زمینه تدوین نشده است</w:t>
            </w:r>
            <w:r w:rsidRPr="00FF6919">
              <w:rPr>
                <w:rFonts w:cs="B Nazanin"/>
                <w:w w:val="96"/>
              </w:rPr>
              <w:t>.</w:t>
            </w:r>
          </w:p>
        </w:tc>
        <w:tc>
          <w:tcPr>
            <w:tcW w:w="1080" w:type="dxa"/>
          </w:tcPr>
          <w:p w14:paraId="0B7B28FF" w14:textId="77777777" w:rsidR="00F3572B" w:rsidRPr="00470ACE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41FDC965" w14:textId="77777777" w:rsidTr="00991333">
        <w:trPr>
          <w:jc w:val="center"/>
        </w:trPr>
        <w:tc>
          <w:tcPr>
            <w:tcW w:w="1075" w:type="dxa"/>
            <w:shd w:val="clear" w:color="auto" w:fill="FFC000"/>
            <w:vAlign w:val="center"/>
          </w:tcPr>
          <w:p w14:paraId="51DA477A" w14:textId="77777777" w:rsidR="00F3572B" w:rsidRPr="00470ACE" w:rsidRDefault="00F3572B" w:rsidP="005C41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11610" w:type="dxa"/>
          </w:tcPr>
          <w:p w14:paraId="3DF4ECEF" w14:textId="77777777" w:rsidR="00F3572B" w:rsidRPr="00FF6919" w:rsidRDefault="00F3572B" w:rsidP="00BB4011">
            <w:pPr>
              <w:bidi/>
              <w:rPr>
                <w:rFonts w:cs="B Nazanin"/>
                <w:w w:val="96"/>
              </w:rPr>
            </w:pPr>
            <w:r w:rsidRPr="00FF6919">
              <w:rPr>
                <w:rFonts w:cs="B Nazanin"/>
                <w:w w:val="96"/>
                <w:rtl/>
              </w:rPr>
              <w:t>کشور نیازسنجی آموزشی را انجام داده و شکاف‌های موجود در آموزش ایمنی و امنیت زیستی را شناسایی کرده است، اما هنوز برنامه آموزشی جامعی که متناسب با نقش‌ها و مسئولیت‌های شغلی باشد اجرا نکرده است</w:t>
            </w:r>
            <w:r w:rsidRPr="00FF6919">
              <w:rPr>
                <w:rFonts w:cs="B Nazanin"/>
                <w:w w:val="96"/>
              </w:rPr>
              <w:t>.</w:t>
            </w:r>
            <w:r w:rsidRPr="00FF6919">
              <w:rPr>
                <w:rFonts w:cs="B Nazanin" w:hint="cs"/>
                <w:w w:val="96"/>
                <w:rtl/>
              </w:rPr>
              <w:t xml:space="preserve"> غالبا کمبود اطلاعات</w:t>
            </w:r>
            <w:r w:rsidRPr="00FF6919">
              <w:rPr>
                <w:rFonts w:cs="B Nazanin"/>
                <w:w w:val="96"/>
                <w:rtl/>
              </w:rPr>
              <w:t xml:space="preserve"> در میان کارکنان آزمایشگاه‌ها درباره بهترین روش‌های بین‌المللی ایمنی و امنیت زیستی برای انجام کار به شیوه‌ای ایمن، مطمئن و مسئولانه گزارش شده است. کشور هنوز برنامه‌های آموزشی دانشگاهی پایدار متناسب با ریسک‌های ارزیابی‌شده، از جمله آموزش افرادی که با عوامل پرخطر کار می‌کنند یا آنها را نگهداری می‌کنند، ندارد</w:t>
            </w:r>
            <w:r w:rsidRPr="00FF6919">
              <w:rPr>
                <w:rFonts w:cs="B Nazanin"/>
                <w:w w:val="96"/>
              </w:rPr>
              <w:t>.</w:t>
            </w:r>
          </w:p>
        </w:tc>
        <w:tc>
          <w:tcPr>
            <w:tcW w:w="1080" w:type="dxa"/>
          </w:tcPr>
          <w:p w14:paraId="78326FF4" w14:textId="77777777" w:rsidR="00F3572B" w:rsidRPr="00470ACE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3116E131" w14:textId="77777777" w:rsidTr="00991333">
        <w:trPr>
          <w:jc w:val="center"/>
        </w:trPr>
        <w:tc>
          <w:tcPr>
            <w:tcW w:w="1075" w:type="dxa"/>
            <w:shd w:val="clear" w:color="auto" w:fill="FFFF00"/>
            <w:vAlign w:val="center"/>
          </w:tcPr>
          <w:p w14:paraId="4023F4F1" w14:textId="77777777" w:rsidR="00F3572B" w:rsidRPr="00470ACE" w:rsidRDefault="00F3572B" w:rsidP="005C41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3</w:t>
            </w:r>
          </w:p>
        </w:tc>
        <w:tc>
          <w:tcPr>
            <w:tcW w:w="11610" w:type="dxa"/>
          </w:tcPr>
          <w:p w14:paraId="3E78A5CE" w14:textId="77777777" w:rsidR="00F3572B" w:rsidRPr="00FF6919" w:rsidRDefault="00F3572B" w:rsidP="00BB4011">
            <w:pPr>
              <w:bidi/>
              <w:rPr>
                <w:rFonts w:cs="B Nazanin"/>
                <w:w w:val="96"/>
              </w:rPr>
            </w:pPr>
            <w:r w:rsidRPr="00FF6919">
              <w:rPr>
                <w:rFonts w:cs="B Nazanin"/>
                <w:w w:val="96"/>
                <w:rtl/>
              </w:rPr>
              <w:t>کشور برنامه‌های آموزشی متناسب با ریسک‌های ارزیابی‌شده، نقش‌ها و مسئولیت‌های کارکنان را تدوین کرده و اجرای آن را آغاز نموده است</w:t>
            </w:r>
            <w:r w:rsidRPr="00FF6919">
              <w:rPr>
                <w:rFonts w:cs="B Nazanin" w:hint="cs"/>
                <w:w w:val="96"/>
                <w:rtl/>
              </w:rPr>
              <w:t xml:space="preserve">. </w:t>
            </w:r>
            <w:r w:rsidRPr="00FF6919">
              <w:rPr>
                <w:rFonts w:cs="B Nazanin"/>
                <w:w w:val="96"/>
                <w:rtl/>
              </w:rPr>
              <w:t>کشور برنامه‌های آموزشی ویژه‌ای در اکثر مراکزی که عوامل پرخطر را نگهداری می‌کنند یا با آنها کار می‌کنند، دارد. آموزش ایمنی و امنیت زیستی ب</w:t>
            </w:r>
            <w:r w:rsidRPr="00FF6919">
              <w:rPr>
                <w:rFonts w:cs="B Nazanin" w:hint="cs"/>
                <w:w w:val="96"/>
                <w:rtl/>
              </w:rPr>
              <w:t>ه</w:t>
            </w:r>
            <w:r w:rsidRPr="00FF6919">
              <w:rPr>
                <w:rFonts w:cs="B Nazanin"/>
                <w:w w:val="96"/>
                <w:rtl/>
              </w:rPr>
              <w:t xml:space="preserve"> برخی </w:t>
            </w:r>
            <w:r w:rsidRPr="00FF6919">
              <w:rPr>
                <w:rFonts w:cs="B Nazanin" w:hint="cs"/>
                <w:w w:val="96"/>
                <w:rtl/>
              </w:rPr>
              <w:t>کارکنان</w:t>
            </w:r>
            <w:r w:rsidRPr="00FF6919">
              <w:rPr>
                <w:rFonts w:cs="B Nazanin"/>
                <w:w w:val="96"/>
                <w:rtl/>
              </w:rPr>
              <w:t>- اما نه همه - مراکزی که با عوامل پرخطر سروکار دارند ارائه شده است</w:t>
            </w:r>
            <w:r w:rsidRPr="00FF6919">
              <w:rPr>
                <w:rFonts w:cs="B Nazanin"/>
                <w:w w:val="96"/>
              </w:rPr>
              <w:t>.</w:t>
            </w:r>
            <w:r w:rsidRPr="00FF6919">
              <w:rPr>
                <w:rFonts w:cs="B Nazanin" w:hint="cs"/>
                <w:w w:val="96"/>
                <w:rtl/>
              </w:rPr>
              <w:t xml:space="preserve"> </w:t>
            </w:r>
            <w:r w:rsidRPr="00FF6919">
              <w:rPr>
                <w:rFonts w:cs="B Nazanin"/>
                <w:w w:val="96"/>
                <w:rtl/>
              </w:rPr>
              <w:t xml:space="preserve">کشور در حال </w:t>
            </w:r>
            <w:r w:rsidRPr="00FF6919">
              <w:rPr>
                <w:rFonts w:cs="B Nazanin" w:hint="cs"/>
                <w:w w:val="96"/>
                <w:rtl/>
              </w:rPr>
              <w:t>بهبود و ارتقای</w:t>
            </w:r>
            <w:r w:rsidRPr="00FF6919">
              <w:rPr>
                <w:rFonts w:cs="B Nazanin"/>
                <w:w w:val="96"/>
                <w:rtl/>
              </w:rPr>
              <w:t xml:space="preserve"> برنامه‌های آموزشی دانشگاهی پایدار متناسب با ریسک‌های ارزیابی‌شده، از جمله آموزش افرادی که با عوامل پرخطر کار می‌کنند، می‌باشد. تمام آموزش‌ها متناسب با نقش و مسئولیت‌های شغلی طراحی ش</w:t>
            </w:r>
            <w:r w:rsidRPr="00FF6919">
              <w:rPr>
                <w:rFonts w:cs="B Nazanin" w:hint="cs"/>
                <w:w w:val="96"/>
                <w:rtl/>
              </w:rPr>
              <w:t>ده است.</w:t>
            </w:r>
          </w:p>
        </w:tc>
        <w:tc>
          <w:tcPr>
            <w:tcW w:w="1080" w:type="dxa"/>
          </w:tcPr>
          <w:p w14:paraId="357DAB06" w14:textId="77777777" w:rsidR="00F3572B" w:rsidRPr="00470ACE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0313CA7C" w14:textId="77777777" w:rsidTr="00991333">
        <w:trPr>
          <w:jc w:val="center"/>
        </w:trPr>
        <w:tc>
          <w:tcPr>
            <w:tcW w:w="1075" w:type="dxa"/>
            <w:shd w:val="clear" w:color="auto" w:fill="92D050"/>
            <w:vAlign w:val="center"/>
          </w:tcPr>
          <w:p w14:paraId="55C9F0BD" w14:textId="77777777" w:rsidR="00F3572B" w:rsidRPr="00470ACE" w:rsidRDefault="00F3572B" w:rsidP="005C41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4</w:t>
            </w:r>
          </w:p>
        </w:tc>
        <w:tc>
          <w:tcPr>
            <w:tcW w:w="11610" w:type="dxa"/>
          </w:tcPr>
          <w:p w14:paraId="3F2557A1" w14:textId="0D8B739C" w:rsidR="00F3572B" w:rsidRPr="00FF6919" w:rsidRDefault="00F3572B" w:rsidP="00BB4011">
            <w:pPr>
              <w:bidi/>
              <w:rPr>
                <w:rFonts w:cs="B Nazanin"/>
                <w:w w:val="96"/>
              </w:rPr>
            </w:pPr>
            <w:r w:rsidRPr="00FF6919">
              <w:rPr>
                <w:rFonts w:cs="B Nazanin"/>
                <w:w w:val="96"/>
                <w:rtl/>
              </w:rPr>
              <w:t>کشور برنامه‌های آموزشی را در تمام مراکز و برای تمام کارکنان متناسب با ریسک‌های ارزیابی‌شده، نقش‌ها و مسئولیت‌ها، از جمله مراکزی که با عوامل پرخطر سروکار دارند، اجرا کرده است</w:t>
            </w:r>
            <w:r w:rsidR="00470ACE" w:rsidRPr="00FF6919">
              <w:rPr>
                <w:rFonts w:cs="B Nazanin"/>
                <w:w w:val="96"/>
              </w:rPr>
              <w:t>.</w:t>
            </w:r>
            <w:r w:rsidRPr="00FF6919">
              <w:rPr>
                <w:rFonts w:cs="B Nazanin"/>
                <w:w w:val="96"/>
                <w:rtl/>
              </w:rPr>
              <w:t>کشور برنامه‌های آموزشی دانشگاهی متناسب با ریسک‌های ارزیابی‌شده</w:t>
            </w:r>
            <w:r w:rsidRPr="00FF6919">
              <w:rPr>
                <w:rFonts w:cs="B Nazanin" w:hint="cs"/>
                <w:w w:val="96"/>
                <w:rtl/>
              </w:rPr>
              <w:t xml:space="preserve"> را دارد</w:t>
            </w:r>
            <w:r w:rsidRPr="00FF6919">
              <w:rPr>
                <w:rFonts w:cs="B Nazanin"/>
                <w:w w:val="96"/>
                <w:rtl/>
              </w:rPr>
              <w:t xml:space="preserve"> که شامل مؤسسات</w:t>
            </w:r>
            <w:r w:rsidRPr="00FF6919">
              <w:rPr>
                <w:rFonts w:cs="B Nazanin" w:hint="cs"/>
                <w:w w:val="96"/>
                <w:rtl/>
              </w:rPr>
              <w:t>ی</w:t>
            </w:r>
            <w:r w:rsidRPr="00FF6919">
              <w:rPr>
                <w:rFonts w:cs="B Nazanin"/>
                <w:w w:val="96"/>
                <w:rtl/>
              </w:rPr>
              <w:t xml:space="preserve"> برا</w:t>
            </w:r>
            <w:r w:rsidRPr="00FF6919">
              <w:rPr>
                <w:rFonts w:cs="B Nazanin" w:hint="cs"/>
                <w:w w:val="96"/>
                <w:rtl/>
              </w:rPr>
              <w:t>ی</w:t>
            </w:r>
            <w:r w:rsidRPr="00FF6919">
              <w:rPr>
                <w:rFonts w:cs="B Nazanin"/>
                <w:w w:val="96"/>
                <w:rtl/>
              </w:rPr>
              <w:t xml:space="preserve"> آموزش افراد</w:t>
            </w:r>
            <w:r w:rsidRPr="00FF6919">
              <w:rPr>
                <w:rFonts w:cs="B Nazanin" w:hint="cs"/>
                <w:w w:val="96"/>
                <w:rtl/>
              </w:rPr>
              <w:t>ی</w:t>
            </w:r>
            <w:r w:rsidRPr="00FF6919">
              <w:rPr>
                <w:rFonts w:cs="B Nazanin"/>
                <w:w w:val="96"/>
                <w:rtl/>
              </w:rPr>
              <w:t xml:space="preserve"> م</w:t>
            </w:r>
            <w:r w:rsidRPr="00FF6919">
              <w:rPr>
                <w:rFonts w:cs="B Nazanin" w:hint="cs"/>
                <w:w w:val="96"/>
                <w:rtl/>
              </w:rPr>
              <w:t>ی‌شود</w:t>
            </w:r>
            <w:r w:rsidRPr="00FF6919">
              <w:rPr>
                <w:rFonts w:cs="B Nazanin"/>
                <w:w w:val="96"/>
                <w:rtl/>
              </w:rPr>
              <w:t xml:space="preserve"> که با عوامل پرخطر کار م</w:t>
            </w:r>
            <w:r w:rsidRPr="00FF6919">
              <w:rPr>
                <w:rFonts w:cs="B Nazanin" w:hint="cs"/>
                <w:w w:val="96"/>
                <w:rtl/>
              </w:rPr>
              <w:t>ی‌کنند</w:t>
            </w:r>
            <w:r w:rsidRPr="00FF6919">
              <w:rPr>
                <w:rFonts w:cs="B Nazanin"/>
                <w:w w:val="96"/>
                <w:rtl/>
              </w:rPr>
              <w:t xml:space="preserve"> </w:t>
            </w:r>
            <w:r w:rsidRPr="00FF6919">
              <w:rPr>
                <w:rFonts w:cs="B Nazanin" w:hint="cs"/>
                <w:w w:val="96"/>
                <w:rtl/>
              </w:rPr>
              <w:t>یا</w:t>
            </w:r>
            <w:r w:rsidRPr="00FF6919">
              <w:rPr>
                <w:rFonts w:cs="B Nazanin"/>
                <w:w w:val="96"/>
                <w:rtl/>
              </w:rPr>
              <w:t xml:space="preserve"> آن‌ها را نگهدار</w:t>
            </w:r>
            <w:r w:rsidRPr="00FF6919">
              <w:rPr>
                <w:rFonts w:cs="B Nazanin" w:hint="cs"/>
                <w:w w:val="96"/>
                <w:rtl/>
              </w:rPr>
              <w:t>ی</w:t>
            </w:r>
            <w:r w:rsidRPr="00FF6919">
              <w:rPr>
                <w:rFonts w:cs="B Nazanin"/>
                <w:w w:val="96"/>
                <w:rtl/>
              </w:rPr>
              <w:t xml:space="preserve"> م</w:t>
            </w:r>
            <w:r w:rsidRPr="00FF6919">
              <w:rPr>
                <w:rFonts w:cs="B Nazanin" w:hint="cs"/>
                <w:w w:val="96"/>
                <w:rtl/>
              </w:rPr>
              <w:t>ی‌کنند</w:t>
            </w:r>
            <w:r w:rsidRPr="00FF6919">
              <w:rPr>
                <w:rFonts w:cs="B Nazanin"/>
                <w:w w:val="96"/>
              </w:rPr>
              <w:t>.</w:t>
            </w:r>
          </w:p>
        </w:tc>
        <w:tc>
          <w:tcPr>
            <w:tcW w:w="1080" w:type="dxa"/>
          </w:tcPr>
          <w:p w14:paraId="169F9495" w14:textId="77777777" w:rsidR="00F3572B" w:rsidRPr="00470ACE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F3572B" w:rsidRPr="00F3572B" w14:paraId="034EBF02" w14:textId="77777777" w:rsidTr="00991333">
        <w:trPr>
          <w:jc w:val="center"/>
        </w:trPr>
        <w:tc>
          <w:tcPr>
            <w:tcW w:w="1075" w:type="dxa"/>
            <w:shd w:val="clear" w:color="auto" w:fill="00B050"/>
            <w:vAlign w:val="center"/>
          </w:tcPr>
          <w:p w14:paraId="294BACEC" w14:textId="77777777" w:rsidR="00F3572B" w:rsidRPr="00470ACE" w:rsidRDefault="00F3572B" w:rsidP="005C41D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70A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5</w:t>
            </w:r>
          </w:p>
        </w:tc>
        <w:tc>
          <w:tcPr>
            <w:tcW w:w="11610" w:type="dxa"/>
          </w:tcPr>
          <w:p w14:paraId="5735A437" w14:textId="77777777" w:rsidR="00F3572B" w:rsidRPr="00FF6919" w:rsidRDefault="00F3572B" w:rsidP="00BB4011">
            <w:pPr>
              <w:bidi/>
              <w:rPr>
                <w:rFonts w:cs="B Nazanin"/>
                <w:w w:val="96"/>
              </w:rPr>
            </w:pPr>
            <w:r w:rsidRPr="00FF6919">
              <w:rPr>
                <w:rFonts w:cs="B Nazanin"/>
                <w:w w:val="96"/>
                <w:rtl/>
              </w:rPr>
              <w:t xml:space="preserve">کشور برنامه‌های آموزشی </w:t>
            </w:r>
            <w:r w:rsidRPr="00FF6919">
              <w:rPr>
                <w:rFonts w:cs="B Nazanin" w:hint="cs"/>
                <w:w w:val="96"/>
                <w:rtl/>
              </w:rPr>
              <w:t xml:space="preserve">پیوسته </w:t>
            </w:r>
            <w:r w:rsidRPr="00FF6919">
              <w:rPr>
                <w:rFonts w:cs="B Nazanin"/>
                <w:w w:val="96"/>
                <w:rtl/>
              </w:rPr>
              <w:t>را در برنامه‌های درسی دانشگاه‌ها برای آموزش پیش از خدمت و برنامه‌های آموزش مداوم گنجانده است</w:t>
            </w:r>
            <w:r w:rsidRPr="00FF6919">
              <w:rPr>
                <w:rFonts w:cs="B Nazanin"/>
                <w:w w:val="96"/>
              </w:rPr>
              <w:t>.</w:t>
            </w:r>
            <w:r w:rsidRPr="00FF6919">
              <w:rPr>
                <w:rFonts w:cs="B Nazanin" w:hint="cs"/>
                <w:w w:val="96"/>
                <w:rtl/>
              </w:rPr>
              <w:t xml:space="preserve"> </w:t>
            </w:r>
            <w:r w:rsidRPr="00FF6919">
              <w:rPr>
                <w:rFonts w:cs="B Nazanin"/>
                <w:w w:val="96"/>
                <w:rtl/>
              </w:rPr>
              <w:t>شایستگی کارکنان ارزیابی می‌شود و تمرین‌های دوره‌ای انجام می‌گیرد. کشور بودجه و ظرفیت لازم برای تداوم تمام موارد فوق را دارد</w:t>
            </w:r>
            <w:r w:rsidRPr="00FF6919">
              <w:rPr>
                <w:rFonts w:cs="B Nazanin"/>
                <w:w w:val="96"/>
              </w:rPr>
              <w:t>.</w:t>
            </w:r>
            <w:r w:rsidRPr="00FF6919">
              <w:rPr>
                <w:rFonts w:cs="B Nazanin" w:hint="cs"/>
                <w:w w:val="96"/>
                <w:rtl/>
              </w:rPr>
              <w:t xml:space="preserve"> </w:t>
            </w:r>
            <w:r w:rsidRPr="00FF6919">
              <w:rPr>
                <w:rFonts w:cs="B Nazanin"/>
                <w:w w:val="96"/>
                <w:rtl/>
              </w:rPr>
              <w:t xml:space="preserve">بررسی نیازسنجی آموزشی به صورت دوره‌ای انجام می‌شود و آموزش‌های </w:t>
            </w:r>
            <w:r w:rsidRPr="00FF6919">
              <w:rPr>
                <w:rFonts w:cs="B Nazanin" w:hint="cs"/>
                <w:w w:val="96"/>
                <w:rtl/>
              </w:rPr>
              <w:t>جدید</w:t>
            </w:r>
            <w:r w:rsidRPr="00FF6919">
              <w:rPr>
                <w:rFonts w:cs="B Nazanin"/>
                <w:w w:val="96"/>
                <w:rtl/>
              </w:rPr>
              <w:t xml:space="preserve"> در حوزه‌های نیاز شناسایی‌شده</w:t>
            </w:r>
            <w:r w:rsidRPr="00FF6919">
              <w:rPr>
                <w:rFonts w:cs="B Nazanin" w:hint="cs"/>
                <w:w w:val="96"/>
                <w:rtl/>
              </w:rPr>
              <w:t>،</w:t>
            </w:r>
            <w:r w:rsidRPr="00FF6919">
              <w:rPr>
                <w:rFonts w:cs="B Nazanin"/>
                <w:w w:val="96"/>
                <w:rtl/>
              </w:rPr>
              <w:t xml:space="preserve"> برگزار می‌گردد. آموزش روش‌های پاسخ به شرایط اضطراری به صورت دوره‌ای ارائه می‌شود</w:t>
            </w:r>
            <w:r w:rsidRPr="00FF6919">
              <w:rPr>
                <w:rFonts w:cs="B Nazanin"/>
                <w:w w:val="96"/>
              </w:rPr>
              <w:t>.</w:t>
            </w:r>
          </w:p>
        </w:tc>
        <w:tc>
          <w:tcPr>
            <w:tcW w:w="1080" w:type="dxa"/>
          </w:tcPr>
          <w:p w14:paraId="3FE9B197" w14:textId="77777777" w:rsidR="00F3572B" w:rsidRPr="00470ACE" w:rsidRDefault="00F3572B" w:rsidP="00F3572B">
            <w:pPr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7F025856" w14:textId="77777777" w:rsidR="00F3572B" w:rsidRDefault="00F3572B" w:rsidP="00F3572B">
      <w:pPr>
        <w:pStyle w:val="ListParagraph"/>
        <w:bidi/>
        <w:spacing w:before="100" w:beforeAutospacing="1" w:after="0" w:line="240" w:lineRule="auto"/>
        <w:ind w:left="540" w:hanging="90"/>
      </w:pPr>
    </w:p>
    <w:sectPr w:rsidR="00F3572B" w:rsidSect="00CF4AB6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A369A5" w16cex:dateUtc="2025-07-13T06:14:00Z"/>
  <w16cex:commentExtensible w16cex:durableId="34EC1B6F" w16cex:dateUtc="2025-07-13T09:28:00Z"/>
  <w16cex:commentExtensible w16cex:durableId="0ACDC827" w16cex:dateUtc="2025-07-13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685CA2" w16cid:durableId="30A369A5"/>
  <w16cid:commentId w16cid:paraId="77F33F93" w16cid:durableId="34EC1B6F"/>
  <w16cid:commentId w16cid:paraId="0F1396DD" w16cid:durableId="0ACDC8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0F576" w14:textId="77777777" w:rsidR="005F4649" w:rsidRDefault="005F4649" w:rsidP="0053496E">
      <w:pPr>
        <w:spacing w:after="0" w:line="240" w:lineRule="auto"/>
      </w:pPr>
      <w:r>
        <w:separator/>
      </w:r>
    </w:p>
  </w:endnote>
  <w:endnote w:type="continuationSeparator" w:id="0">
    <w:p w14:paraId="614A39FD" w14:textId="77777777" w:rsidR="005F4649" w:rsidRDefault="005F4649" w:rsidP="0053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_roy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662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CE0B6" w14:textId="1247BA64" w:rsidR="00481DE3" w:rsidRDefault="00481D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9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9C6E" w14:textId="77777777" w:rsidR="00481DE3" w:rsidRDefault="00481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8BF6" w14:textId="77777777" w:rsidR="001E068A" w:rsidRDefault="001E06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736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30AD5" w14:textId="5F42F42F" w:rsidR="001E068A" w:rsidRDefault="001E06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91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2933910" w14:textId="77777777" w:rsidR="001E068A" w:rsidRDefault="001E06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7E922" w14:textId="77777777" w:rsidR="001E068A" w:rsidRDefault="001E0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B090E" w14:textId="77777777" w:rsidR="005F4649" w:rsidRDefault="005F4649" w:rsidP="0053496E">
      <w:pPr>
        <w:spacing w:after="0" w:line="240" w:lineRule="auto"/>
      </w:pPr>
      <w:r>
        <w:separator/>
      </w:r>
    </w:p>
  </w:footnote>
  <w:footnote w:type="continuationSeparator" w:id="0">
    <w:p w14:paraId="0F49677A" w14:textId="77777777" w:rsidR="005F4649" w:rsidRDefault="005F4649" w:rsidP="0053496E">
      <w:pPr>
        <w:spacing w:after="0" w:line="240" w:lineRule="auto"/>
      </w:pPr>
      <w:r>
        <w:continuationSeparator/>
      </w:r>
    </w:p>
  </w:footnote>
  <w:footnote w:id="1">
    <w:p w14:paraId="65897FCA" w14:textId="77777777" w:rsidR="00481DE3" w:rsidRPr="00F93F8B" w:rsidRDefault="00481DE3" w:rsidP="00481DE3">
      <w:pPr>
        <w:rPr>
          <w:sz w:val="16"/>
          <w:szCs w:val="16"/>
          <w:rtl/>
        </w:rPr>
      </w:pPr>
    </w:p>
  </w:footnote>
  <w:footnote w:id="2">
    <w:p w14:paraId="66F858A0" w14:textId="77777777" w:rsidR="00481DE3" w:rsidRPr="00F93F8B" w:rsidRDefault="00481DE3" w:rsidP="00481DE3">
      <w:pPr>
        <w:pStyle w:val="FootnoteText"/>
        <w:bidi w:val="0"/>
        <w:rPr>
          <w:sz w:val="16"/>
          <w:szCs w:val="16"/>
          <w:rtl/>
          <w:lang w:bidi="fa-IR"/>
        </w:rPr>
      </w:pPr>
    </w:p>
  </w:footnote>
  <w:footnote w:id="3">
    <w:p w14:paraId="606CCFB5" w14:textId="77777777" w:rsidR="00481DE3" w:rsidRPr="00F93F8B" w:rsidRDefault="00481DE3" w:rsidP="00481DE3">
      <w:pPr>
        <w:rPr>
          <w:sz w:val="16"/>
          <w:szCs w:val="16"/>
          <w:rtl/>
        </w:rPr>
      </w:pPr>
    </w:p>
  </w:footnote>
  <w:footnote w:id="4">
    <w:p w14:paraId="49694DF0" w14:textId="77777777" w:rsidR="00481DE3" w:rsidRPr="00F93F8B" w:rsidRDefault="00481DE3" w:rsidP="00481DE3">
      <w:pPr>
        <w:pStyle w:val="FootnoteText"/>
        <w:bidi w:val="0"/>
        <w:rPr>
          <w:color w:val="231F20"/>
          <w:sz w:val="16"/>
          <w:szCs w:val="16"/>
          <w:rtl/>
        </w:rPr>
      </w:pPr>
    </w:p>
  </w:footnote>
  <w:footnote w:id="5">
    <w:p w14:paraId="67DFBB57" w14:textId="77777777" w:rsidR="00481DE3" w:rsidRPr="00F93F8B" w:rsidRDefault="00481DE3" w:rsidP="00481DE3">
      <w:pPr>
        <w:pStyle w:val="FootnoteText"/>
        <w:bidi w:val="0"/>
        <w:rPr>
          <w:sz w:val="16"/>
          <w:szCs w:val="16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E13B0" w14:textId="77777777" w:rsidR="001E068A" w:rsidRDefault="001E0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E8E2" w14:textId="77777777" w:rsidR="001E068A" w:rsidRDefault="001E06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E2EA9" w14:textId="77777777" w:rsidR="001E068A" w:rsidRDefault="001E0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22DD"/>
    <w:multiLevelType w:val="hybridMultilevel"/>
    <w:tmpl w:val="78B4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DE8"/>
    <w:multiLevelType w:val="hybridMultilevel"/>
    <w:tmpl w:val="4FA82F64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4902"/>
    <w:multiLevelType w:val="hybridMultilevel"/>
    <w:tmpl w:val="8EAAA6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4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5" w15:restartNumberingAfterBreak="0">
    <w:nsid w:val="227C1BD5"/>
    <w:multiLevelType w:val="hybridMultilevel"/>
    <w:tmpl w:val="0682E1D0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7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8" w15:restartNumberingAfterBreak="0">
    <w:nsid w:val="30817697"/>
    <w:multiLevelType w:val="hybridMultilevel"/>
    <w:tmpl w:val="8FB6D076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D394B"/>
    <w:multiLevelType w:val="hybridMultilevel"/>
    <w:tmpl w:val="507A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C593E"/>
    <w:multiLevelType w:val="hybridMultilevel"/>
    <w:tmpl w:val="C7386646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D7963"/>
    <w:multiLevelType w:val="hybridMultilevel"/>
    <w:tmpl w:val="5C3E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7DEE"/>
    <w:multiLevelType w:val="multilevel"/>
    <w:tmpl w:val="6684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C0F3F"/>
    <w:multiLevelType w:val="multilevel"/>
    <w:tmpl w:val="DFD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572D9"/>
    <w:multiLevelType w:val="multilevel"/>
    <w:tmpl w:val="960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ascii="B Badr" w:hAnsi="B Badr" w:cs="B Badr" w:hint="default"/>
        <w:b w:val="0"/>
        <w:bCs w:val="0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abstractNum w:abstractNumId="16" w15:restartNumberingAfterBreak="0">
    <w:nsid w:val="5AA64C83"/>
    <w:multiLevelType w:val="hybridMultilevel"/>
    <w:tmpl w:val="7452D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57B7A"/>
    <w:multiLevelType w:val="hybridMultilevel"/>
    <w:tmpl w:val="A0B6F68A"/>
    <w:lvl w:ilvl="0" w:tplc="D99E42A8">
      <w:start w:val="1"/>
      <w:numFmt w:val="arabicAlpha"/>
      <w:lvlText w:val="%1)"/>
      <w:lvlJc w:val="left"/>
      <w:pPr>
        <w:ind w:left="216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EC6AFD4"/>
    <w:multiLevelType w:val="hybridMultilevel"/>
    <w:tmpl w:val="3566ECD6"/>
    <w:lvl w:ilvl="0" w:tplc="3D6CE126">
      <w:start w:val="1"/>
      <w:numFmt w:val="decimal"/>
      <w:lvlText w:val="%1."/>
      <w:lvlJc w:val="left"/>
    </w:lvl>
    <w:lvl w:ilvl="1" w:tplc="D99E42A8">
      <w:start w:val="1"/>
      <w:numFmt w:val="arabicAlpha"/>
      <w:lvlText w:val="%2)"/>
      <w:lvlJc w:val="left"/>
      <w:rPr>
        <w:rFonts w:ascii="B Badr" w:hAnsi="B Badr" w:cs="B Badr" w:hint="default"/>
        <w:b w:val="0"/>
        <w:bCs w:val="0"/>
        <w:sz w:val="28"/>
      </w:rPr>
    </w:lvl>
    <w:lvl w:ilvl="2" w:tplc="BAC6DB64">
      <w:start w:val="1"/>
      <w:numFmt w:val="lowerRoman"/>
      <w:lvlText w:val="%3."/>
      <w:lvlJc w:val="left"/>
    </w:lvl>
    <w:lvl w:ilvl="3" w:tplc="2C74E3CE">
      <w:numFmt w:val="decimal"/>
      <w:lvlText w:val=""/>
      <w:lvlJc w:val="left"/>
    </w:lvl>
    <w:lvl w:ilvl="4" w:tplc="151E7BA2">
      <w:numFmt w:val="decimal"/>
      <w:lvlText w:val=""/>
      <w:lvlJc w:val="left"/>
    </w:lvl>
    <w:lvl w:ilvl="5" w:tplc="836AD7F2">
      <w:numFmt w:val="decimal"/>
      <w:lvlText w:val=""/>
      <w:lvlJc w:val="left"/>
    </w:lvl>
    <w:lvl w:ilvl="6" w:tplc="201668B6">
      <w:numFmt w:val="decimal"/>
      <w:lvlText w:val=""/>
      <w:lvlJc w:val="left"/>
    </w:lvl>
    <w:lvl w:ilvl="7" w:tplc="8D9ADE5C">
      <w:numFmt w:val="decimal"/>
      <w:lvlText w:val=""/>
      <w:lvlJc w:val="left"/>
    </w:lvl>
    <w:lvl w:ilvl="8" w:tplc="11AA2956">
      <w:numFmt w:val="decimal"/>
      <w:lvlText w:val=""/>
      <w:lvlJc w:val="left"/>
    </w:lvl>
  </w:abstractNum>
  <w:abstractNum w:abstractNumId="19" w15:restartNumberingAfterBreak="0">
    <w:nsid w:val="62966858"/>
    <w:multiLevelType w:val="hybridMultilevel"/>
    <w:tmpl w:val="89AAE416"/>
    <w:lvl w:ilvl="0" w:tplc="5C6E7C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 w15:restartNumberingAfterBreak="0">
    <w:nsid w:val="663962FA"/>
    <w:multiLevelType w:val="hybridMultilevel"/>
    <w:tmpl w:val="C53ACA24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A1C57"/>
    <w:multiLevelType w:val="hybridMultilevel"/>
    <w:tmpl w:val="199E0262"/>
    <w:lvl w:ilvl="0" w:tplc="E5D8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E789C"/>
    <w:multiLevelType w:val="hybridMultilevel"/>
    <w:tmpl w:val="95185D54"/>
    <w:lvl w:ilvl="0" w:tplc="D99E42A8">
      <w:start w:val="1"/>
      <w:numFmt w:val="arabicAlpha"/>
      <w:lvlText w:val="%1)"/>
      <w:lvlJc w:val="left"/>
      <w:pPr>
        <w:ind w:left="2205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 w15:restartNumberingAfterBreak="0">
    <w:nsid w:val="7A306916"/>
    <w:multiLevelType w:val="hybridMultilevel"/>
    <w:tmpl w:val="949E18FA"/>
    <w:lvl w:ilvl="0" w:tplc="D99E42A8">
      <w:start w:val="1"/>
      <w:numFmt w:val="arabicAlpha"/>
      <w:lvlText w:val="%1)"/>
      <w:lvlJc w:val="left"/>
      <w:pPr>
        <w:ind w:left="720" w:hanging="360"/>
      </w:pPr>
      <w:rPr>
        <w:rFonts w:ascii="B Badr" w:hAnsi="B Badr" w:cs="B Badr"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D7665"/>
    <w:multiLevelType w:val="hybridMultilevel"/>
    <w:tmpl w:val="F0AC9324"/>
    <w:lvl w:ilvl="0" w:tplc="A350A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5"/>
  </w:num>
  <w:num w:numId="5">
    <w:abstractNumId w:val="6"/>
  </w:num>
  <w:num w:numId="6">
    <w:abstractNumId w:val="7"/>
  </w:num>
  <w:num w:numId="7">
    <w:abstractNumId w:val="4"/>
  </w:num>
  <w:num w:numId="8">
    <w:abstractNumId w:val="24"/>
  </w:num>
  <w:num w:numId="9">
    <w:abstractNumId w:val="17"/>
  </w:num>
  <w:num w:numId="10">
    <w:abstractNumId w:val="13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3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0"/>
  </w:num>
  <w:num w:numId="21">
    <w:abstractNumId w:val="10"/>
  </w:num>
  <w:num w:numId="22">
    <w:abstractNumId w:val="1"/>
  </w:num>
  <w:num w:numId="23">
    <w:abstractNumId w:val="5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6E"/>
    <w:rsid w:val="00021BAF"/>
    <w:rsid w:val="00036C76"/>
    <w:rsid w:val="00086F80"/>
    <w:rsid w:val="000E01DD"/>
    <w:rsid w:val="0011326F"/>
    <w:rsid w:val="0018405B"/>
    <w:rsid w:val="001E068A"/>
    <w:rsid w:val="001F57FD"/>
    <w:rsid w:val="00200785"/>
    <w:rsid w:val="00230DE3"/>
    <w:rsid w:val="00240AED"/>
    <w:rsid w:val="00255952"/>
    <w:rsid w:val="00270277"/>
    <w:rsid w:val="00282680"/>
    <w:rsid w:val="002F5DAF"/>
    <w:rsid w:val="00333D5A"/>
    <w:rsid w:val="00394A3A"/>
    <w:rsid w:val="003A3364"/>
    <w:rsid w:val="003D7961"/>
    <w:rsid w:val="003E3CBB"/>
    <w:rsid w:val="00444743"/>
    <w:rsid w:val="00445994"/>
    <w:rsid w:val="00470ACE"/>
    <w:rsid w:val="00481DE3"/>
    <w:rsid w:val="004C6619"/>
    <w:rsid w:val="004F0443"/>
    <w:rsid w:val="004F6F9E"/>
    <w:rsid w:val="00501984"/>
    <w:rsid w:val="005345AF"/>
    <w:rsid w:val="0053496E"/>
    <w:rsid w:val="005522A8"/>
    <w:rsid w:val="0057537F"/>
    <w:rsid w:val="00581B44"/>
    <w:rsid w:val="00595D02"/>
    <w:rsid w:val="005C41D4"/>
    <w:rsid w:val="005C510F"/>
    <w:rsid w:val="005D76AC"/>
    <w:rsid w:val="005E242E"/>
    <w:rsid w:val="005F4649"/>
    <w:rsid w:val="005F5C23"/>
    <w:rsid w:val="00646A96"/>
    <w:rsid w:val="00647DA3"/>
    <w:rsid w:val="006B3B13"/>
    <w:rsid w:val="00712FA5"/>
    <w:rsid w:val="007E70C6"/>
    <w:rsid w:val="0081453E"/>
    <w:rsid w:val="008A735A"/>
    <w:rsid w:val="008B0E83"/>
    <w:rsid w:val="008C45BC"/>
    <w:rsid w:val="00936B26"/>
    <w:rsid w:val="009614EF"/>
    <w:rsid w:val="00966B79"/>
    <w:rsid w:val="00974385"/>
    <w:rsid w:val="00991333"/>
    <w:rsid w:val="009A5E2B"/>
    <w:rsid w:val="009D49E9"/>
    <w:rsid w:val="009F3955"/>
    <w:rsid w:val="00A26EA3"/>
    <w:rsid w:val="00A26FA5"/>
    <w:rsid w:val="00A3263B"/>
    <w:rsid w:val="00A41605"/>
    <w:rsid w:val="00A83525"/>
    <w:rsid w:val="00A83815"/>
    <w:rsid w:val="00A9234A"/>
    <w:rsid w:val="00AA7B38"/>
    <w:rsid w:val="00AD7F8C"/>
    <w:rsid w:val="00AF650B"/>
    <w:rsid w:val="00B616C7"/>
    <w:rsid w:val="00BB4011"/>
    <w:rsid w:val="00BB7588"/>
    <w:rsid w:val="00BD5B04"/>
    <w:rsid w:val="00C1278D"/>
    <w:rsid w:val="00C70EBA"/>
    <w:rsid w:val="00CF4AB6"/>
    <w:rsid w:val="00D12648"/>
    <w:rsid w:val="00D4121D"/>
    <w:rsid w:val="00D57124"/>
    <w:rsid w:val="00D6358C"/>
    <w:rsid w:val="00DA4367"/>
    <w:rsid w:val="00E17C31"/>
    <w:rsid w:val="00E76722"/>
    <w:rsid w:val="00E81AD1"/>
    <w:rsid w:val="00EB538E"/>
    <w:rsid w:val="00F04C14"/>
    <w:rsid w:val="00F26892"/>
    <w:rsid w:val="00F3572B"/>
    <w:rsid w:val="00F4286E"/>
    <w:rsid w:val="00F54BFC"/>
    <w:rsid w:val="00F57237"/>
    <w:rsid w:val="00F7468A"/>
    <w:rsid w:val="00F9201C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3840E"/>
  <w15:chartTrackingRefBased/>
  <w15:docId w15:val="{F3191E2F-E6B5-4241-96AC-96AE168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AD1"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26FA5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3496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49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9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96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1"/>
    <w:rsid w:val="00A26FA5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26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26FA5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6FA5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6F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A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57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619"/>
  </w:style>
  <w:style w:type="paragraph" w:styleId="Footer">
    <w:name w:val="footer"/>
    <w:basedOn w:val="Normal"/>
    <w:link w:val="FooterChar"/>
    <w:uiPriority w:val="99"/>
    <w:unhideWhenUsed/>
    <w:rsid w:val="004C6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619"/>
  </w:style>
  <w:style w:type="character" w:styleId="Hyperlink">
    <w:name w:val="Hyperlink"/>
    <w:basedOn w:val="DefaultParagraphFont"/>
    <w:uiPriority w:val="99"/>
    <w:unhideWhenUsed/>
    <w:rsid w:val="00BD5B0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394A3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A3A"/>
    <w:pPr>
      <w:widowControl/>
      <w:autoSpaceDE/>
      <w:autoSpaceDN/>
      <w:bidi w:val="0"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A3A"/>
    <w:rPr>
      <w:rFonts w:asciiTheme="minorBidi" w:eastAsia="Roboto Lt" w:hAnsiTheme="minorBidi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34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9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9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9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1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30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53170-A03F-43A7-9778-D92F0A7A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Tahmasebi Ashtiani</dc:creator>
  <cp:keywords/>
  <dc:description/>
  <cp:lastModifiedBy>Zahra Tahmasebi Ashtiani</cp:lastModifiedBy>
  <cp:revision>5</cp:revision>
  <cp:lastPrinted>2025-07-14T07:53:00Z</cp:lastPrinted>
  <dcterms:created xsi:type="dcterms:W3CDTF">2025-07-14T07:53:00Z</dcterms:created>
  <dcterms:modified xsi:type="dcterms:W3CDTF">2025-07-21T03:54:00Z</dcterms:modified>
</cp:coreProperties>
</file>